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F19" w:rsidRDefault="008E3C55">
      <w:pPr>
        <w:jc w:val="center"/>
        <w:rPr>
          <w:b/>
          <w:sz w:val="36"/>
        </w:rPr>
      </w:pPr>
      <w:r>
        <w:rPr>
          <w:rFonts w:hint="eastAsia"/>
          <w:b/>
          <w:sz w:val="36"/>
        </w:rPr>
        <w:t>湖南涉外经济学院</w:t>
      </w:r>
      <w:r>
        <w:rPr>
          <w:rFonts w:hint="eastAsia"/>
          <w:b/>
          <w:sz w:val="36"/>
        </w:rPr>
        <w:t>2020</w:t>
      </w:r>
      <w:r>
        <w:rPr>
          <w:rFonts w:hint="eastAsia"/>
          <w:b/>
          <w:sz w:val="36"/>
        </w:rPr>
        <w:t>年“专升本”</w:t>
      </w:r>
    </w:p>
    <w:p w:rsidR="00BD5F19" w:rsidRDefault="008E3C55">
      <w:pPr>
        <w:jc w:val="center"/>
      </w:pPr>
      <w:r>
        <w:rPr>
          <w:rFonts w:hint="eastAsia"/>
          <w:b/>
          <w:sz w:val="36"/>
        </w:rPr>
        <w:t>《传感器</w:t>
      </w:r>
      <w:r w:rsidR="0081473C">
        <w:rPr>
          <w:rFonts w:hint="eastAsia"/>
          <w:b/>
          <w:sz w:val="36"/>
        </w:rPr>
        <w:t>网络</w:t>
      </w:r>
      <w:r>
        <w:rPr>
          <w:rFonts w:hint="eastAsia"/>
          <w:b/>
          <w:sz w:val="36"/>
        </w:rPr>
        <w:t>原理及应用》考试大纲</w:t>
      </w:r>
      <w:r w:rsidR="00E11E0A">
        <w:rPr>
          <w:rFonts w:hint="eastAsia"/>
          <w:b/>
          <w:sz w:val="36"/>
        </w:rPr>
        <w:t>（修订）</w:t>
      </w:r>
    </w:p>
    <w:p w:rsidR="00BD5F19" w:rsidRDefault="008E3C55">
      <w:r>
        <w:rPr>
          <w:rFonts w:ascii="宋体" w:hAnsi="宋体" w:hint="eastAsia"/>
          <w:sz w:val="24"/>
        </w:rPr>
        <w:t xml:space="preserve">                         </w:t>
      </w:r>
    </w:p>
    <w:p w:rsidR="00BD5F19" w:rsidRDefault="008E3C55">
      <w:pPr>
        <w:rPr>
          <w:b/>
          <w:sz w:val="28"/>
          <w:szCs w:val="28"/>
        </w:rPr>
      </w:pPr>
      <w:r>
        <w:rPr>
          <w:rFonts w:hint="eastAsia"/>
          <w:b/>
          <w:sz w:val="28"/>
          <w:szCs w:val="28"/>
        </w:rPr>
        <w:t>一、总体要求</w:t>
      </w:r>
    </w:p>
    <w:p w:rsidR="00BD5F19" w:rsidRDefault="008E3C55">
      <w:pPr>
        <w:ind w:firstLineChars="200" w:firstLine="560"/>
        <w:rPr>
          <w:sz w:val="28"/>
          <w:szCs w:val="28"/>
        </w:rPr>
      </w:pPr>
      <w:r>
        <w:rPr>
          <w:rFonts w:hint="eastAsia"/>
          <w:sz w:val="28"/>
          <w:szCs w:val="28"/>
        </w:rPr>
        <w:t>要求</w:t>
      </w:r>
      <w:r w:rsidR="00786031">
        <w:rPr>
          <w:rFonts w:hint="eastAsia"/>
          <w:sz w:val="28"/>
          <w:szCs w:val="28"/>
        </w:rPr>
        <w:t>考</w:t>
      </w:r>
      <w:r>
        <w:rPr>
          <w:rFonts w:hint="eastAsia"/>
          <w:sz w:val="28"/>
          <w:szCs w:val="28"/>
        </w:rPr>
        <w:t>生了解无线传感器网络的工程价值、体</w:t>
      </w:r>
      <w:bookmarkStart w:id="0" w:name="_GoBack"/>
      <w:bookmarkEnd w:id="0"/>
      <w:r>
        <w:rPr>
          <w:rFonts w:hint="eastAsia"/>
          <w:sz w:val="28"/>
          <w:szCs w:val="28"/>
        </w:rPr>
        <w:t>系结构和关键技术，掌握无线传感器网络的拓扑控制、路由、定位、目标跟踪、时间同步等核心技术算法，了解无线传感器网络安全技术，熟悉</w:t>
      </w:r>
      <w:r>
        <w:rPr>
          <w:rFonts w:hint="eastAsia"/>
          <w:sz w:val="28"/>
          <w:szCs w:val="28"/>
        </w:rPr>
        <w:t>Zigbee</w:t>
      </w:r>
      <w:r>
        <w:rPr>
          <w:rFonts w:hint="eastAsia"/>
          <w:sz w:val="28"/>
          <w:szCs w:val="28"/>
        </w:rPr>
        <w:t>协议，以及利用以</w:t>
      </w:r>
      <w:r>
        <w:rPr>
          <w:rFonts w:hint="eastAsia"/>
          <w:sz w:val="28"/>
          <w:szCs w:val="28"/>
        </w:rPr>
        <w:t>CC2530</w:t>
      </w:r>
      <w:r>
        <w:rPr>
          <w:rFonts w:hint="eastAsia"/>
          <w:sz w:val="28"/>
          <w:szCs w:val="28"/>
        </w:rPr>
        <w:t>芯片为核心节点构建无线传感器网络的方法和手段。能够灵活运用核心技术算法进行以</w:t>
      </w:r>
      <w:r>
        <w:rPr>
          <w:rFonts w:hint="eastAsia"/>
          <w:sz w:val="28"/>
          <w:szCs w:val="28"/>
        </w:rPr>
        <w:t>CC2530</w:t>
      </w:r>
      <w:r>
        <w:rPr>
          <w:rFonts w:hint="eastAsia"/>
          <w:sz w:val="28"/>
          <w:szCs w:val="28"/>
        </w:rPr>
        <w:t>芯片为核心的无线传感器网络系统设计与分析，具备较强的分析问题与解决问题的能力。</w:t>
      </w:r>
    </w:p>
    <w:p w:rsidR="00BD5F19" w:rsidRDefault="008E3C55">
      <w:pPr>
        <w:rPr>
          <w:b/>
          <w:sz w:val="28"/>
          <w:szCs w:val="28"/>
        </w:rPr>
      </w:pPr>
      <w:r>
        <w:rPr>
          <w:rFonts w:hint="eastAsia"/>
          <w:b/>
          <w:sz w:val="28"/>
          <w:szCs w:val="28"/>
        </w:rPr>
        <w:t>二、考试说明</w:t>
      </w:r>
    </w:p>
    <w:p w:rsidR="00BD5F19" w:rsidRDefault="008E3C55" w:rsidP="00786031">
      <w:pPr>
        <w:rPr>
          <w:b/>
          <w:sz w:val="28"/>
          <w:szCs w:val="28"/>
        </w:rPr>
      </w:pPr>
      <w:r>
        <w:rPr>
          <w:b/>
          <w:sz w:val="28"/>
          <w:szCs w:val="28"/>
        </w:rPr>
        <w:t>1. </w:t>
      </w:r>
      <w:r>
        <w:rPr>
          <w:rFonts w:hint="eastAsia"/>
          <w:b/>
          <w:sz w:val="28"/>
          <w:szCs w:val="28"/>
        </w:rPr>
        <w:t>参考教材</w:t>
      </w:r>
    </w:p>
    <w:p w:rsidR="00BD5F19" w:rsidRDefault="008E3C55" w:rsidP="00786031">
      <w:pPr>
        <w:ind w:firstLineChars="200" w:firstLine="560"/>
        <w:rPr>
          <w:sz w:val="28"/>
          <w:szCs w:val="28"/>
        </w:rPr>
      </w:pPr>
      <w:r>
        <w:rPr>
          <w:rFonts w:hint="eastAsia"/>
          <w:sz w:val="28"/>
          <w:szCs w:val="28"/>
        </w:rPr>
        <w:t>《</w:t>
      </w:r>
      <w:r>
        <w:rPr>
          <w:rFonts w:hAnsi="宋体" w:hint="eastAsia"/>
          <w:sz w:val="28"/>
          <w:szCs w:val="28"/>
        </w:rPr>
        <w:t>无线传感器网络原理与应用</w:t>
      </w:r>
      <w:r>
        <w:rPr>
          <w:rFonts w:hint="eastAsia"/>
          <w:sz w:val="28"/>
          <w:szCs w:val="28"/>
        </w:rPr>
        <w:t>》，</w:t>
      </w:r>
      <w:r>
        <w:rPr>
          <w:rFonts w:hint="eastAsia"/>
          <w:sz w:val="28"/>
          <w:szCs w:val="28"/>
        </w:rPr>
        <w:t xml:space="preserve"> </w:t>
      </w:r>
      <w:r>
        <w:rPr>
          <w:rFonts w:hint="eastAsia"/>
          <w:sz w:val="28"/>
          <w:szCs w:val="28"/>
        </w:rPr>
        <w:t>彭力主编，</w:t>
      </w:r>
      <w:r>
        <w:rPr>
          <w:rFonts w:hint="eastAsia"/>
          <w:sz w:val="28"/>
          <w:szCs w:val="28"/>
        </w:rPr>
        <w:t xml:space="preserve"> </w:t>
      </w:r>
      <w:r>
        <w:rPr>
          <w:rFonts w:hint="eastAsia"/>
          <w:sz w:val="28"/>
          <w:szCs w:val="28"/>
        </w:rPr>
        <w:t>西安电子科技大学出版社，</w:t>
      </w:r>
      <w:r>
        <w:rPr>
          <w:rFonts w:hint="eastAsia"/>
          <w:sz w:val="28"/>
          <w:szCs w:val="28"/>
        </w:rPr>
        <w:t>2016</w:t>
      </w:r>
      <w:r>
        <w:rPr>
          <w:rFonts w:hint="eastAsia"/>
          <w:sz w:val="28"/>
          <w:szCs w:val="28"/>
        </w:rPr>
        <w:t>年出版。</w:t>
      </w:r>
    </w:p>
    <w:p w:rsidR="00BD5F19" w:rsidRDefault="008E3C55" w:rsidP="00786031">
      <w:pPr>
        <w:rPr>
          <w:b/>
          <w:sz w:val="28"/>
          <w:szCs w:val="28"/>
        </w:rPr>
      </w:pPr>
      <w:r>
        <w:rPr>
          <w:b/>
          <w:sz w:val="28"/>
          <w:szCs w:val="28"/>
        </w:rPr>
        <w:t>2. </w:t>
      </w:r>
      <w:r>
        <w:rPr>
          <w:rFonts w:hint="eastAsia"/>
          <w:b/>
          <w:sz w:val="28"/>
          <w:szCs w:val="28"/>
        </w:rPr>
        <w:t>题型及分数比例</w:t>
      </w:r>
    </w:p>
    <w:p w:rsidR="00BD5F19" w:rsidRDefault="008E3C55">
      <w:pPr>
        <w:ind w:firstLineChars="200" w:firstLine="560"/>
        <w:rPr>
          <w:sz w:val="28"/>
          <w:szCs w:val="28"/>
        </w:rPr>
      </w:pPr>
      <w:r>
        <w:rPr>
          <w:rFonts w:hint="eastAsia"/>
          <w:sz w:val="28"/>
          <w:szCs w:val="28"/>
        </w:rPr>
        <w:t>选择题（</w:t>
      </w:r>
      <w:r>
        <w:rPr>
          <w:rFonts w:hint="eastAsia"/>
          <w:sz w:val="28"/>
          <w:szCs w:val="28"/>
        </w:rPr>
        <w:t>20%</w:t>
      </w:r>
      <w:r>
        <w:rPr>
          <w:rFonts w:hint="eastAsia"/>
          <w:sz w:val="28"/>
          <w:szCs w:val="28"/>
        </w:rPr>
        <w:t>）、判断题（</w:t>
      </w:r>
      <w:r>
        <w:rPr>
          <w:rFonts w:hint="eastAsia"/>
          <w:sz w:val="28"/>
          <w:szCs w:val="28"/>
        </w:rPr>
        <w:t>15%</w:t>
      </w:r>
      <w:r>
        <w:rPr>
          <w:rFonts w:hint="eastAsia"/>
          <w:sz w:val="28"/>
          <w:szCs w:val="28"/>
        </w:rPr>
        <w:t>）、填空题（</w:t>
      </w:r>
      <w:r>
        <w:rPr>
          <w:rFonts w:hint="eastAsia"/>
          <w:sz w:val="28"/>
          <w:szCs w:val="28"/>
        </w:rPr>
        <w:t>15%</w:t>
      </w:r>
      <w:r>
        <w:rPr>
          <w:rFonts w:hint="eastAsia"/>
          <w:sz w:val="28"/>
          <w:szCs w:val="28"/>
        </w:rPr>
        <w:t>）、简答题（</w:t>
      </w:r>
      <w:r>
        <w:rPr>
          <w:rFonts w:hint="eastAsia"/>
          <w:sz w:val="28"/>
          <w:szCs w:val="28"/>
        </w:rPr>
        <w:t>30%</w:t>
      </w:r>
      <w:r>
        <w:rPr>
          <w:rFonts w:hint="eastAsia"/>
          <w:sz w:val="28"/>
          <w:szCs w:val="28"/>
        </w:rPr>
        <w:t>）、辨析题（</w:t>
      </w:r>
      <w:r>
        <w:rPr>
          <w:rFonts w:hint="eastAsia"/>
          <w:sz w:val="28"/>
          <w:szCs w:val="28"/>
        </w:rPr>
        <w:t>20%</w:t>
      </w:r>
      <w:r>
        <w:rPr>
          <w:rFonts w:hint="eastAsia"/>
          <w:sz w:val="28"/>
          <w:szCs w:val="28"/>
        </w:rPr>
        <w:t>）。</w:t>
      </w:r>
    </w:p>
    <w:p w:rsidR="00BD5F19" w:rsidRDefault="008E3C55" w:rsidP="00786031">
      <w:pPr>
        <w:rPr>
          <w:b/>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hint="eastAsia"/>
          <w:sz w:val="28"/>
          <w:szCs w:val="28"/>
        </w:rPr>
        <w:t>笔试</w:t>
      </w:r>
      <w:r>
        <w:rPr>
          <w:rFonts w:hint="eastAsia"/>
          <w:sz w:val="28"/>
          <w:szCs w:val="28"/>
        </w:rPr>
        <w:t xml:space="preserve">      </w:t>
      </w:r>
      <w:r>
        <w:rPr>
          <w:b/>
          <w:sz w:val="28"/>
          <w:szCs w:val="28"/>
        </w:rPr>
        <w:t xml:space="preserve"> </w:t>
      </w:r>
      <w:r>
        <w:rPr>
          <w:rFonts w:hint="eastAsia"/>
          <w:b/>
          <w:sz w:val="28"/>
          <w:szCs w:val="28"/>
        </w:rPr>
        <w:t xml:space="preserve">  </w:t>
      </w:r>
    </w:p>
    <w:p w:rsidR="00BD5F19" w:rsidRDefault="008E3C55" w:rsidP="00786031">
      <w:pPr>
        <w:rPr>
          <w:b/>
          <w:sz w:val="28"/>
          <w:szCs w:val="28"/>
        </w:rPr>
      </w:pPr>
      <w:r>
        <w:rPr>
          <w:rFonts w:hint="eastAsia"/>
          <w:b/>
          <w:sz w:val="28"/>
          <w:szCs w:val="28"/>
        </w:rPr>
        <w:t>4</w:t>
      </w:r>
      <w:r>
        <w:rPr>
          <w:b/>
          <w:sz w:val="28"/>
          <w:szCs w:val="28"/>
        </w:rPr>
        <w:t>. </w:t>
      </w:r>
      <w:r>
        <w:rPr>
          <w:rFonts w:hint="eastAsia"/>
          <w:b/>
          <w:sz w:val="28"/>
          <w:szCs w:val="28"/>
        </w:rPr>
        <w:t>考试用时：</w:t>
      </w:r>
      <w:r>
        <w:rPr>
          <w:rFonts w:hint="eastAsia"/>
          <w:sz w:val="28"/>
          <w:szCs w:val="28"/>
        </w:rPr>
        <w:t xml:space="preserve">100 </w:t>
      </w:r>
      <w:r>
        <w:rPr>
          <w:rFonts w:hint="eastAsia"/>
          <w:b/>
          <w:sz w:val="28"/>
          <w:szCs w:val="28"/>
        </w:rPr>
        <w:t>分钟。</w:t>
      </w:r>
    </w:p>
    <w:p w:rsidR="00BD5F19" w:rsidRDefault="008E3C55">
      <w:pPr>
        <w:rPr>
          <w:b/>
          <w:sz w:val="28"/>
          <w:szCs w:val="28"/>
        </w:rPr>
      </w:pPr>
      <w:r>
        <w:rPr>
          <w:rFonts w:hint="eastAsia"/>
          <w:b/>
          <w:sz w:val="28"/>
          <w:szCs w:val="28"/>
        </w:rPr>
        <w:t>三、考试内容及其</w:t>
      </w:r>
      <w:r>
        <w:rPr>
          <w:b/>
          <w:sz w:val="28"/>
          <w:szCs w:val="28"/>
        </w:rPr>
        <w:t>要求</w:t>
      </w:r>
    </w:p>
    <w:p w:rsidR="00BD5F19" w:rsidRDefault="008E3C55">
      <w:pPr>
        <w:rPr>
          <w:b/>
          <w:sz w:val="28"/>
          <w:szCs w:val="28"/>
        </w:rPr>
      </w:pPr>
      <w:r>
        <w:rPr>
          <w:rFonts w:hint="eastAsia"/>
          <w:b/>
          <w:sz w:val="28"/>
          <w:szCs w:val="28"/>
        </w:rPr>
        <w:t>（一）无线传感器网络概述</w:t>
      </w:r>
    </w:p>
    <w:p w:rsidR="00BD5F19" w:rsidRDefault="008E3C55" w:rsidP="00786031">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无线传感器网络的体系结构；无线传感器网络的特征；无线传感器网络的应用及关键技术；主流无线传感器网络仿真平台。</w:t>
      </w:r>
    </w:p>
    <w:p w:rsidR="00BD5F19" w:rsidRDefault="008E3C55" w:rsidP="00786031">
      <w:pPr>
        <w:rPr>
          <w:sz w:val="28"/>
          <w:szCs w:val="28"/>
        </w:rPr>
      </w:pPr>
      <w:r w:rsidRPr="00786031">
        <w:rPr>
          <w:rFonts w:hint="eastAsia"/>
          <w:b/>
          <w:bCs/>
          <w:sz w:val="28"/>
          <w:szCs w:val="28"/>
        </w:rPr>
        <w:lastRenderedPageBreak/>
        <w:t>2.</w:t>
      </w:r>
      <w:r w:rsidRPr="00786031">
        <w:rPr>
          <w:rFonts w:hint="eastAsia"/>
          <w:b/>
          <w:bCs/>
          <w:sz w:val="28"/>
          <w:szCs w:val="28"/>
        </w:rPr>
        <w:t>考试要求：</w:t>
      </w:r>
      <w:r>
        <w:rPr>
          <w:rFonts w:hint="eastAsia"/>
          <w:sz w:val="28"/>
          <w:szCs w:val="28"/>
        </w:rPr>
        <w:t>掌握无线传感器网络的基本概念、体系结构</w:t>
      </w:r>
      <w:r w:rsidR="00786031">
        <w:rPr>
          <w:rFonts w:hint="eastAsia"/>
          <w:sz w:val="28"/>
          <w:szCs w:val="28"/>
        </w:rPr>
        <w:t>及</w:t>
      </w:r>
      <w:r>
        <w:rPr>
          <w:rFonts w:hint="eastAsia"/>
          <w:sz w:val="28"/>
          <w:szCs w:val="28"/>
        </w:rPr>
        <w:t>特征；了解无线传感器网络的应用领域、发展现状、关键技术；熟悉主流的无线传感器网络仿真平台。</w:t>
      </w:r>
    </w:p>
    <w:p w:rsidR="00BD5F19" w:rsidRDefault="008E3C55">
      <w:pPr>
        <w:rPr>
          <w:b/>
          <w:sz w:val="28"/>
          <w:szCs w:val="28"/>
        </w:rPr>
      </w:pPr>
      <w:r>
        <w:rPr>
          <w:rFonts w:hint="eastAsia"/>
          <w:b/>
          <w:sz w:val="28"/>
          <w:szCs w:val="28"/>
        </w:rPr>
        <w:t>（二）拓扑控制</w:t>
      </w:r>
    </w:p>
    <w:p w:rsidR="00BD5F19" w:rsidRDefault="008E3C55" w:rsidP="00786031">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拓扑控制</w:t>
      </w:r>
      <w:r w:rsidR="00437FF7">
        <w:rPr>
          <w:rFonts w:hint="eastAsia"/>
          <w:sz w:val="28"/>
          <w:szCs w:val="28"/>
        </w:rPr>
        <w:t>概念</w:t>
      </w:r>
      <w:r>
        <w:rPr>
          <w:rFonts w:hint="eastAsia"/>
          <w:sz w:val="28"/>
          <w:szCs w:val="28"/>
        </w:rPr>
        <w:t>；功率控制；层次性拓扑结构控制；启发机制；传感器网络的覆盖控制。</w:t>
      </w:r>
    </w:p>
    <w:p w:rsidR="00BD5F19" w:rsidRDefault="008E3C55" w:rsidP="00786031">
      <w:pPr>
        <w:rPr>
          <w:sz w:val="28"/>
          <w:szCs w:val="28"/>
        </w:rPr>
      </w:pPr>
      <w:r w:rsidRPr="00786031">
        <w:rPr>
          <w:rFonts w:hint="eastAsia"/>
          <w:b/>
          <w:bCs/>
          <w:sz w:val="28"/>
          <w:szCs w:val="28"/>
        </w:rPr>
        <w:t>2.</w:t>
      </w:r>
      <w:r w:rsidRPr="00786031">
        <w:rPr>
          <w:rFonts w:hint="eastAsia"/>
          <w:b/>
          <w:bCs/>
          <w:sz w:val="28"/>
          <w:szCs w:val="28"/>
        </w:rPr>
        <w:t>考试要求：</w:t>
      </w:r>
      <w:r>
        <w:rPr>
          <w:rFonts w:hint="eastAsia"/>
          <w:sz w:val="28"/>
          <w:szCs w:val="28"/>
        </w:rPr>
        <w:t>掌握无线传感器网络拓扑控制的基本概念；熟悉功率控制、层次性拓扑结构控制、启发机制和传感器网络覆盖控制的基本概念；了解功率控制、层次性拓扑结构控制、启发机制和传感器网络覆盖控制的典型算法。</w:t>
      </w:r>
    </w:p>
    <w:p w:rsidR="00BD5F19" w:rsidRDefault="008E3C55">
      <w:pPr>
        <w:rPr>
          <w:b/>
          <w:sz w:val="28"/>
          <w:szCs w:val="28"/>
        </w:rPr>
      </w:pPr>
      <w:r>
        <w:rPr>
          <w:rFonts w:hint="eastAsia"/>
          <w:b/>
          <w:sz w:val="28"/>
          <w:szCs w:val="28"/>
        </w:rPr>
        <w:t>（三）无线传感器网络关键技术</w:t>
      </w:r>
    </w:p>
    <w:p w:rsidR="00BD5F19" w:rsidRDefault="008E3C55">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无线传感器网络路由技术；无线传感器网络链路层技术；</w:t>
      </w:r>
      <w:r>
        <w:rPr>
          <w:rFonts w:hint="eastAsia"/>
          <w:sz w:val="28"/>
          <w:szCs w:val="28"/>
        </w:rPr>
        <w:t>ZigBee</w:t>
      </w:r>
      <w:r>
        <w:rPr>
          <w:rFonts w:hint="eastAsia"/>
          <w:sz w:val="28"/>
          <w:szCs w:val="28"/>
        </w:rPr>
        <w:t>技术。</w:t>
      </w:r>
    </w:p>
    <w:p w:rsidR="00BD5F19" w:rsidRDefault="008E3C55">
      <w:pPr>
        <w:rPr>
          <w:sz w:val="28"/>
          <w:szCs w:val="28"/>
        </w:rPr>
      </w:pPr>
      <w:r w:rsidRPr="00786031">
        <w:rPr>
          <w:rFonts w:hint="eastAsia"/>
          <w:b/>
          <w:bCs/>
          <w:sz w:val="28"/>
          <w:szCs w:val="28"/>
        </w:rPr>
        <w:t>2.</w:t>
      </w:r>
      <w:r w:rsidRPr="00786031">
        <w:rPr>
          <w:rFonts w:hint="eastAsia"/>
          <w:b/>
          <w:bCs/>
          <w:sz w:val="28"/>
          <w:szCs w:val="28"/>
        </w:rPr>
        <w:t>考试要求：</w:t>
      </w:r>
      <w:r>
        <w:rPr>
          <w:rFonts w:hint="eastAsia"/>
          <w:sz w:val="28"/>
          <w:szCs w:val="28"/>
        </w:rPr>
        <w:t>掌握无线传感器网络路由技术、链路层技术的基本概念、了解无线传感器网络路由协议和</w:t>
      </w:r>
      <w:r>
        <w:rPr>
          <w:rFonts w:hint="eastAsia"/>
          <w:sz w:val="28"/>
          <w:szCs w:val="28"/>
        </w:rPr>
        <w:t>MAC</w:t>
      </w:r>
      <w:r>
        <w:rPr>
          <w:rFonts w:hint="eastAsia"/>
          <w:sz w:val="28"/>
          <w:szCs w:val="28"/>
        </w:rPr>
        <w:t>协议的分类方式；熟悉无线传感器网络各种路由协议、</w:t>
      </w:r>
      <w:r>
        <w:rPr>
          <w:rFonts w:hint="eastAsia"/>
          <w:sz w:val="28"/>
          <w:szCs w:val="28"/>
        </w:rPr>
        <w:t>MAC</w:t>
      </w:r>
      <w:r>
        <w:rPr>
          <w:rFonts w:hint="eastAsia"/>
          <w:sz w:val="28"/>
          <w:szCs w:val="28"/>
        </w:rPr>
        <w:t>协议的基本概念和典型算法；掌握</w:t>
      </w:r>
      <w:r>
        <w:rPr>
          <w:rFonts w:hint="eastAsia"/>
          <w:sz w:val="28"/>
          <w:szCs w:val="28"/>
        </w:rPr>
        <w:t>ZigBee</w:t>
      </w:r>
      <w:r>
        <w:rPr>
          <w:rFonts w:hint="eastAsia"/>
          <w:sz w:val="28"/>
          <w:szCs w:val="28"/>
        </w:rPr>
        <w:t>协议框架和</w:t>
      </w:r>
      <w:r>
        <w:rPr>
          <w:rFonts w:hint="eastAsia"/>
          <w:sz w:val="28"/>
          <w:szCs w:val="28"/>
        </w:rPr>
        <w:t>ZigBee</w:t>
      </w:r>
      <w:r>
        <w:rPr>
          <w:rFonts w:hint="eastAsia"/>
          <w:sz w:val="28"/>
          <w:szCs w:val="28"/>
        </w:rPr>
        <w:t>技术的特点；了解</w:t>
      </w:r>
      <w:r>
        <w:rPr>
          <w:rFonts w:hint="eastAsia"/>
          <w:sz w:val="28"/>
          <w:szCs w:val="28"/>
        </w:rPr>
        <w:t>ZigBee</w:t>
      </w:r>
      <w:r>
        <w:rPr>
          <w:rFonts w:hint="eastAsia"/>
          <w:sz w:val="28"/>
          <w:szCs w:val="28"/>
        </w:rPr>
        <w:t>与</w:t>
      </w:r>
      <w:r>
        <w:rPr>
          <w:rFonts w:hint="eastAsia"/>
          <w:sz w:val="28"/>
          <w:szCs w:val="28"/>
        </w:rPr>
        <w:t>IEEE802.15.4</w:t>
      </w:r>
      <w:r>
        <w:rPr>
          <w:rFonts w:hint="eastAsia"/>
          <w:sz w:val="28"/>
          <w:szCs w:val="28"/>
        </w:rPr>
        <w:t>的分工与区别；了解</w:t>
      </w:r>
      <w:r>
        <w:rPr>
          <w:rFonts w:hint="eastAsia"/>
          <w:sz w:val="28"/>
          <w:szCs w:val="28"/>
        </w:rPr>
        <w:t>ZigBee</w:t>
      </w:r>
      <w:r>
        <w:rPr>
          <w:rFonts w:hint="eastAsia"/>
          <w:sz w:val="28"/>
          <w:szCs w:val="28"/>
        </w:rPr>
        <w:t>协议的网络层和应用层规范。</w:t>
      </w:r>
    </w:p>
    <w:p w:rsidR="00BD5F19" w:rsidRDefault="008E3C55">
      <w:pPr>
        <w:rPr>
          <w:b/>
          <w:sz w:val="28"/>
          <w:szCs w:val="28"/>
        </w:rPr>
      </w:pPr>
      <w:r>
        <w:rPr>
          <w:rFonts w:hint="eastAsia"/>
          <w:b/>
          <w:sz w:val="28"/>
          <w:szCs w:val="28"/>
        </w:rPr>
        <w:t>（四）定位技术</w:t>
      </w:r>
    </w:p>
    <w:p w:rsidR="00BD5F19" w:rsidRDefault="008E3C55">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定位技术的基本概念；基于距离的定位技术；与距离无关的定位技术。</w:t>
      </w:r>
    </w:p>
    <w:p w:rsidR="00BD5F19" w:rsidRDefault="008E3C55">
      <w:pPr>
        <w:rPr>
          <w:sz w:val="28"/>
          <w:szCs w:val="28"/>
        </w:rPr>
      </w:pPr>
      <w:r w:rsidRPr="00786031">
        <w:rPr>
          <w:rFonts w:hint="eastAsia"/>
          <w:b/>
          <w:bCs/>
          <w:sz w:val="28"/>
          <w:szCs w:val="28"/>
        </w:rPr>
        <w:t>2.</w:t>
      </w:r>
      <w:r w:rsidRPr="00786031">
        <w:rPr>
          <w:rFonts w:hint="eastAsia"/>
          <w:b/>
          <w:bCs/>
          <w:sz w:val="28"/>
          <w:szCs w:val="28"/>
        </w:rPr>
        <w:t>考试要求：</w:t>
      </w:r>
      <w:r w:rsidR="00786031">
        <w:rPr>
          <w:rFonts w:hint="eastAsia"/>
          <w:sz w:val="28"/>
          <w:szCs w:val="28"/>
        </w:rPr>
        <w:t>熟悉</w:t>
      </w:r>
      <w:r>
        <w:rPr>
          <w:rFonts w:hint="eastAsia"/>
          <w:sz w:val="28"/>
          <w:szCs w:val="28"/>
        </w:rPr>
        <w:t>无线传感器网络定位技术的基本概念和流程，定位</w:t>
      </w:r>
      <w:r>
        <w:rPr>
          <w:rFonts w:hint="eastAsia"/>
          <w:sz w:val="28"/>
          <w:szCs w:val="28"/>
        </w:rPr>
        <w:lastRenderedPageBreak/>
        <w:t>的常见算法和分类；</w:t>
      </w:r>
      <w:r w:rsidR="00786031">
        <w:rPr>
          <w:rFonts w:hint="eastAsia"/>
          <w:sz w:val="28"/>
          <w:szCs w:val="28"/>
        </w:rPr>
        <w:t>熟悉</w:t>
      </w:r>
      <w:r>
        <w:rPr>
          <w:rFonts w:hint="eastAsia"/>
          <w:sz w:val="28"/>
          <w:szCs w:val="28"/>
        </w:rPr>
        <w:t>基于距离的定位技术的基本概念，</w:t>
      </w:r>
      <w:r w:rsidR="00786031">
        <w:rPr>
          <w:rFonts w:hint="eastAsia"/>
          <w:sz w:val="28"/>
          <w:szCs w:val="28"/>
        </w:rPr>
        <w:t>掌握</w:t>
      </w:r>
      <w:r>
        <w:rPr>
          <w:rFonts w:hint="eastAsia"/>
          <w:sz w:val="28"/>
          <w:szCs w:val="28"/>
        </w:rPr>
        <w:t>基于距离的定位算法的基本原理与流程；</w:t>
      </w:r>
      <w:r w:rsidR="00786031">
        <w:rPr>
          <w:rFonts w:hint="eastAsia"/>
          <w:sz w:val="28"/>
          <w:szCs w:val="28"/>
        </w:rPr>
        <w:t>理解</w:t>
      </w:r>
      <w:r>
        <w:rPr>
          <w:rFonts w:hint="eastAsia"/>
          <w:sz w:val="28"/>
          <w:szCs w:val="28"/>
        </w:rPr>
        <w:t>与距离无关的定位技术的基本概念，</w:t>
      </w:r>
      <w:r w:rsidR="00786031">
        <w:rPr>
          <w:rFonts w:hint="eastAsia"/>
          <w:sz w:val="28"/>
          <w:szCs w:val="28"/>
        </w:rPr>
        <w:t>熟悉</w:t>
      </w:r>
      <w:r>
        <w:rPr>
          <w:rFonts w:hint="eastAsia"/>
          <w:sz w:val="28"/>
          <w:szCs w:val="28"/>
        </w:rPr>
        <w:t>DV-Hop</w:t>
      </w:r>
      <w:r>
        <w:rPr>
          <w:rFonts w:hint="eastAsia"/>
          <w:sz w:val="28"/>
          <w:szCs w:val="28"/>
        </w:rPr>
        <w:t>算法的基本原理与流程。</w:t>
      </w:r>
    </w:p>
    <w:p w:rsidR="00BD5F19" w:rsidRDefault="008E3C55">
      <w:pPr>
        <w:rPr>
          <w:b/>
          <w:sz w:val="28"/>
          <w:szCs w:val="28"/>
        </w:rPr>
      </w:pPr>
      <w:r>
        <w:rPr>
          <w:rFonts w:hint="eastAsia"/>
          <w:b/>
          <w:sz w:val="28"/>
          <w:szCs w:val="28"/>
        </w:rPr>
        <w:t>（五）目标跟踪技术</w:t>
      </w:r>
    </w:p>
    <w:p w:rsidR="00BD5F19" w:rsidRDefault="008E3C55">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目标跟踪的基本原理；跟踪策略设计要考虑的问题；点目标跟踪；面目标跟踪。</w:t>
      </w:r>
    </w:p>
    <w:p w:rsidR="00BD5F19" w:rsidRDefault="008E3C55">
      <w:pPr>
        <w:rPr>
          <w:sz w:val="28"/>
          <w:szCs w:val="28"/>
        </w:rPr>
      </w:pPr>
      <w:r w:rsidRPr="00786031">
        <w:rPr>
          <w:rFonts w:hint="eastAsia"/>
          <w:b/>
          <w:bCs/>
          <w:sz w:val="28"/>
          <w:szCs w:val="28"/>
        </w:rPr>
        <w:t>2.</w:t>
      </w:r>
      <w:r w:rsidRPr="00786031">
        <w:rPr>
          <w:rFonts w:hint="eastAsia"/>
          <w:b/>
          <w:bCs/>
          <w:sz w:val="28"/>
          <w:szCs w:val="28"/>
        </w:rPr>
        <w:t>考试要求：</w:t>
      </w:r>
      <w:r>
        <w:rPr>
          <w:rFonts w:hint="eastAsia"/>
          <w:sz w:val="28"/>
          <w:szCs w:val="28"/>
        </w:rPr>
        <w:t>了解目标跟踪的基本原理和跟踪策略设计要考虑的问题；</w:t>
      </w:r>
      <w:r w:rsidR="00786031">
        <w:rPr>
          <w:rFonts w:hint="eastAsia"/>
          <w:sz w:val="28"/>
          <w:szCs w:val="28"/>
        </w:rPr>
        <w:t>掌握</w:t>
      </w:r>
      <w:r>
        <w:rPr>
          <w:rFonts w:hint="eastAsia"/>
          <w:sz w:val="28"/>
          <w:szCs w:val="28"/>
        </w:rPr>
        <w:t>双元检测协作跟踪、信息驱动协作跟踪和传送树跟踪算法的基本原理和流程；了解面目标跟踪的基本概念。</w:t>
      </w:r>
    </w:p>
    <w:p w:rsidR="00BD5F19" w:rsidRDefault="008E3C55">
      <w:pPr>
        <w:rPr>
          <w:b/>
          <w:sz w:val="28"/>
          <w:szCs w:val="28"/>
        </w:rPr>
      </w:pPr>
      <w:r>
        <w:rPr>
          <w:rFonts w:hint="eastAsia"/>
          <w:b/>
          <w:sz w:val="28"/>
          <w:szCs w:val="28"/>
        </w:rPr>
        <w:t>（六）时间同步技术</w:t>
      </w:r>
    </w:p>
    <w:p w:rsidR="00BD5F19" w:rsidRDefault="008E3C55">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无线传感器网络的时间同步机制；时间同步技术分析；时间同步算法设计。</w:t>
      </w:r>
    </w:p>
    <w:p w:rsidR="00BD5F19" w:rsidRDefault="008E3C55">
      <w:pPr>
        <w:rPr>
          <w:sz w:val="28"/>
          <w:szCs w:val="28"/>
        </w:rPr>
      </w:pPr>
      <w:r w:rsidRPr="00786031">
        <w:rPr>
          <w:rFonts w:hint="eastAsia"/>
          <w:b/>
          <w:bCs/>
          <w:sz w:val="28"/>
          <w:szCs w:val="28"/>
        </w:rPr>
        <w:t>2.</w:t>
      </w:r>
      <w:r w:rsidRPr="00786031">
        <w:rPr>
          <w:rFonts w:hint="eastAsia"/>
          <w:b/>
          <w:bCs/>
          <w:sz w:val="28"/>
          <w:szCs w:val="28"/>
        </w:rPr>
        <w:t>考试要求：</w:t>
      </w:r>
      <w:r>
        <w:rPr>
          <w:rFonts w:hint="eastAsia"/>
          <w:sz w:val="28"/>
          <w:szCs w:val="28"/>
        </w:rPr>
        <w:t>了解无线传感器网络的时间同步机制；熟悉基于接收者和接收者的时间同步机制、基于发送者和接收者的双向时间同步机制、基于发送者和接收者的单向时间同步机制的基本原理和典型算法流程；了解时间同步算法设计的目的和指标。</w:t>
      </w:r>
    </w:p>
    <w:p w:rsidR="00BD5F19" w:rsidRDefault="008E3C55">
      <w:pPr>
        <w:rPr>
          <w:b/>
          <w:sz w:val="28"/>
          <w:szCs w:val="28"/>
        </w:rPr>
      </w:pPr>
      <w:r>
        <w:rPr>
          <w:rFonts w:hint="eastAsia"/>
          <w:b/>
          <w:sz w:val="28"/>
          <w:szCs w:val="28"/>
        </w:rPr>
        <w:t>（七）安全技术</w:t>
      </w:r>
    </w:p>
    <w:p w:rsidR="00BD5F19" w:rsidRDefault="008E3C55">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无线传感器网络安全技术的基本概念；无线传感器网络安全问题；无线传感器网络的安全性分析；无线传感器网络的安全管理体系；无线传感器网络的入侵检测技术。</w:t>
      </w:r>
    </w:p>
    <w:p w:rsidR="00BD5F19" w:rsidRDefault="008E3C55">
      <w:pPr>
        <w:rPr>
          <w:sz w:val="28"/>
          <w:szCs w:val="28"/>
        </w:rPr>
      </w:pPr>
      <w:r w:rsidRPr="00786031">
        <w:rPr>
          <w:rFonts w:hint="eastAsia"/>
          <w:b/>
          <w:bCs/>
          <w:sz w:val="28"/>
          <w:szCs w:val="28"/>
        </w:rPr>
        <w:t>2.</w:t>
      </w:r>
      <w:r w:rsidRPr="00786031">
        <w:rPr>
          <w:rFonts w:hint="eastAsia"/>
          <w:b/>
          <w:bCs/>
          <w:sz w:val="28"/>
          <w:szCs w:val="28"/>
        </w:rPr>
        <w:t>考试要求：</w:t>
      </w:r>
      <w:r>
        <w:rPr>
          <w:rFonts w:hint="eastAsia"/>
          <w:sz w:val="28"/>
          <w:szCs w:val="28"/>
        </w:rPr>
        <w:t>了解无线传感器网络安全技术的基本概念，无线传感器网络的安全问题、安全挑战和安全策略；熟悉无线传感器网络的安全</w:t>
      </w:r>
      <w:r>
        <w:rPr>
          <w:rFonts w:hint="eastAsia"/>
          <w:sz w:val="28"/>
          <w:szCs w:val="28"/>
        </w:rPr>
        <w:lastRenderedPageBreak/>
        <w:t>管理体系；</w:t>
      </w:r>
      <w:r w:rsidR="00437FF7">
        <w:rPr>
          <w:rFonts w:hint="eastAsia"/>
          <w:sz w:val="28"/>
          <w:szCs w:val="28"/>
        </w:rPr>
        <w:t>熟悉</w:t>
      </w:r>
      <w:r>
        <w:rPr>
          <w:rFonts w:hint="eastAsia"/>
          <w:sz w:val="28"/>
          <w:szCs w:val="28"/>
        </w:rPr>
        <w:t>无线传感器网络的入侵检测技术及其工作原理。</w:t>
      </w:r>
    </w:p>
    <w:p w:rsidR="00BD5F19" w:rsidRDefault="008E3C55">
      <w:pPr>
        <w:rPr>
          <w:b/>
          <w:sz w:val="28"/>
          <w:szCs w:val="28"/>
        </w:rPr>
      </w:pPr>
      <w:r>
        <w:rPr>
          <w:rFonts w:hint="eastAsia"/>
          <w:b/>
          <w:sz w:val="28"/>
          <w:szCs w:val="28"/>
        </w:rPr>
        <w:t>（八）硬件平台设计</w:t>
      </w:r>
    </w:p>
    <w:p w:rsidR="00BD5F19" w:rsidRDefault="008E3C55">
      <w:pPr>
        <w:rPr>
          <w:sz w:val="28"/>
          <w:szCs w:val="28"/>
        </w:rPr>
      </w:pPr>
      <w:r w:rsidRPr="00786031">
        <w:rPr>
          <w:rFonts w:hint="eastAsia"/>
          <w:b/>
          <w:bCs/>
          <w:sz w:val="28"/>
          <w:szCs w:val="28"/>
        </w:rPr>
        <w:t>1.</w:t>
      </w:r>
      <w:r w:rsidRPr="00786031">
        <w:rPr>
          <w:rFonts w:hint="eastAsia"/>
          <w:b/>
          <w:bCs/>
          <w:sz w:val="28"/>
          <w:szCs w:val="28"/>
        </w:rPr>
        <w:t>考试内容：</w:t>
      </w:r>
      <w:r>
        <w:rPr>
          <w:rFonts w:hint="eastAsia"/>
          <w:sz w:val="28"/>
          <w:szCs w:val="28"/>
        </w:rPr>
        <w:t>无线传感器网络硬件系统设计的基本概念；硬件系统设计的主要内容。</w:t>
      </w:r>
    </w:p>
    <w:p w:rsidR="00BD5F19" w:rsidRDefault="008E3C55">
      <w:pPr>
        <w:rPr>
          <w:sz w:val="28"/>
          <w:szCs w:val="28"/>
        </w:rPr>
      </w:pPr>
      <w:r w:rsidRPr="00786031">
        <w:rPr>
          <w:rFonts w:hint="eastAsia"/>
          <w:b/>
          <w:bCs/>
          <w:sz w:val="28"/>
          <w:szCs w:val="28"/>
        </w:rPr>
        <w:t>2.</w:t>
      </w:r>
      <w:r w:rsidRPr="00786031">
        <w:rPr>
          <w:rFonts w:hint="eastAsia"/>
          <w:b/>
          <w:bCs/>
          <w:sz w:val="28"/>
          <w:szCs w:val="28"/>
        </w:rPr>
        <w:t>考试要求：</w:t>
      </w:r>
      <w:r>
        <w:rPr>
          <w:rFonts w:hint="eastAsia"/>
          <w:sz w:val="28"/>
          <w:szCs w:val="28"/>
        </w:rPr>
        <w:t>了解无线传感器网络硬件系统设计的特点和要求；</w:t>
      </w:r>
      <w:r w:rsidR="00437FF7">
        <w:rPr>
          <w:rFonts w:hint="eastAsia"/>
          <w:sz w:val="28"/>
          <w:szCs w:val="28"/>
        </w:rPr>
        <w:t>掌握</w:t>
      </w:r>
      <w:r>
        <w:rPr>
          <w:rFonts w:hint="eastAsia"/>
          <w:sz w:val="28"/>
          <w:szCs w:val="28"/>
        </w:rPr>
        <w:t>硬件系统设计的主要内容及各硬件模块设计的指标和标准。</w:t>
      </w:r>
    </w:p>
    <w:p w:rsidR="00BD5F19" w:rsidRDefault="00BD5F19">
      <w:pPr>
        <w:rPr>
          <w:sz w:val="28"/>
          <w:szCs w:val="28"/>
        </w:rPr>
      </w:pPr>
    </w:p>
    <w:p w:rsidR="00BD5F19" w:rsidRDefault="00BD5F19">
      <w:pPr>
        <w:rPr>
          <w:sz w:val="28"/>
          <w:szCs w:val="28"/>
        </w:rPr>
      </w:pPr>
    </w:p>
    <w:p w:rsidR="00BD5F19" w:rsidRDefault="008E3C55" w:rsidP="00E11E0A">
      <w:pPr>
        <w:spacing w:line="360" w:lineRule="auto"/>
        <w:rPr>
          <w:rFonts w:ascii="宋体" w:hAnsi="宋体"/>
          <w:b/>
          <w:sz w:val="28"/>
          <w:szCs w:val="28"/>
        </w:rPr>
      </w:pPr>
      <w:r>
        <w:rPr>
          <w:rFonts w:ascii="宋体" w:hAnsi="宋体" w:hint="eastAsia"/>
          <w:b/>
          <w:sz w:val="28"/>
          <w:szCs w:val="28"/>
        </w:rPr>
        <w:t>大纲执笔人：王</w:t>
      </w:r>
      <w:r w:rsidR="009C390C">
        <w:rPr>
          <w:rFonts w:ascii="宋体" w:hAnsi="宋体" w:hint="eastAsia"/>
          <w:b/>
          <w:sz w:val="28"/>
          <w:szCs w:val="28"/>
        </w:rPr>
        <w:t xml:space="preserve"> </w:t>
      </w:r>
      <w:r>
        <w:rPr>
          <w:rFonts w:ascii="宋体" w:hAnsi="宋体" w:hint="eastAsia"/>
          <w:b/>
          <w:sz w:val="28"/>
          <w:szCs w:val="28"/>
        </w:rPr>
        <w:t xml:space="preserve">珉    </w:t>
      </w:r>
    </w:p>
    <w:p w:rsidR="00BD5F19" w:rsidRDefault="008E3C55" w:rsidP="00E11E0A">
      <w:pPr>
        <w:spacing w:line="360" w:lineRule="auto"/>
        <w:rPr>
          <w:rFonts w:ascii="宋体" w:hAnsi="宋体"/>
          <w:b/>
          <w:bCs/>
          <w:color w:val="0070C0"/>
          <w:kern w:val="0"/>
          <w:sz w:val="28"/>
          <w:szCs w:val="28"/>
        </w:rPr>
      </w:pPr>
      <w:r>
        <w:rPr>
          <w:rFonts w:ascii="宋体" w:hAnsi="宋体" w:hint="eastAsia"/>
          <w:b/>
          <w:sz w:val="28"/>
          <w:szCs w:val="28"/>
        </w:rPr>
        <w:t>系（教研室）审核人：</w:t>
      </w:r>
      <w:r w:rsidR="009C390C">
        <w:rPr>
          <w:rFonts w:ascii="宋体" w:hAnsi="宋体" w:hint="eastAsia"/>
          <w:b/>
          <w:sz w:val="28"/>
          <w:szCs w:val="28"/>
        </w:rPr>
        <w:t>廖亦凡</w:t>
      </w:r>
      <w:r>
        <w:rPr>
          <w:rFonts w:ascii="宋体" w:hAnsi="宋体" w:hint="eastAsia"/>
          <w:b/>
          <w:sz w:val="28"/>
          <w:szCs w:val="28"/>
        </w:rPr>
        <w:t xml:space="preserve">   </w:t>
      </w:r>
      <w:r>
        <w:rPr>
          <w:rFonts w:ascii="宋体" w:hAnsi="宋体" w:hint="eastAsia"/>
          <w:b/>
          <w:bCs/>
          <w:color w:val="0070C0"/>
          <w:kern w:val="0"/>
          <w:sz w:val="28"/>
          <w:szCs w:val="28"/>
        </w:rPr>
        <w:t xml:space="preserve">                </w:t>
      </w:r>
    </w:p>
    <w:p w:rsidR="00BD5F19" w:rsidRPr="009C390C" w:rsidRDefault="008E3C55" w:rsidP="00E11E0A">
      <w:pPr>
        <w:spacing w:line="360" w:lineRule="auto"/>
        <w:rPr>
          <w:rFonts w:ascii="宋体" w:hAnsi="宋体"/>
          <w:b/>
          <w:sz w:val="28"/>
          <w:szCs w:val="28"/>
        </w:rPr>
      </w:pPr>
      <w:r>
        <w:rPr>
          <w:rFonts w:ascii="宋体" w:hAnsi="宋体" w:hint="eastAsia"/>
          <w:b/>
          <w:sz w:val="28"/>
          <w:szCs w:val="28"/>
        </w:rPr>
        <w:t>学院审定人：</w:t>
      </w:r>
      <w:r>
        <w:rPr>
          <w:rFonts w:ascii="宋体" w:hAnsi="宋体" w:hint="eastAsia"/>
          <w:szCs w:val="21"/>
        </w:rPr>
        <w:t xml:space="preserve"> </w:t>
      </w:r>
      <w:r w:rsidR="009C390C" w:rsidRPr="009C390C">
        <w:rPr>
          <w:rFonts w:ascii="宋体" w:hAnsi="宋体" w:hint="eastAsia"/>
          <w:b/>
          <w:sz w:val="28"/>
          <w:szCs w:val="28"/>
        </w:rPr>
        <w:t>刘</w:t>
      </w:r>
      <w:r w:rsidR="009C390C">
        <w:rPr>
          <w:rFonts w:ascii="宋体" w:hAnsi="宋体" w:hint="eastAsia"/>
          <w:b/>
          <w:sz w:val="28"/>
          <w:szCs w:val="28"/>
        </w:rPr>
        <w:t xml:space="preserve"> </w:t>
      </w:r>
      <w:r w:rsidR="009C390C" w:rsidRPr="009C390C">
        <w:rPr>
          <w:rFonts w:ascii="宋体" w:hAnsi="宋体" w:hint="eastAsia"/>
          <w:b/>
          <w:sz w:val="28"/>
          <w:szCs w:val="28"/>
        </w:rPr>
        <w:t>甫</w:t>
      </w:r>
      <w:r w:rsidR="00E11E0A">
        <w:rPr>
          <w:rFonts w:ascii="宋体" w:hAnsi="宋体" w:hint="eastAsia"/>
          <w:b/>
          <w:sz w:val="28"/>
          <w:szCs w:val="28"/>
        </w:rPr>
        <w:t>（2020年2月19日审核）</w:t>
      </w:r>
    </w:p>
    <w:p w:rsidR="00BD5F19" w:rsidRDefault="00BD5F19">
      <w:pPr>
        <w:spacing w:line="360" w:lineRule="auto"/>
        <w:ind w:firstLineChars="1550" w:firstLine="3255"/>
        <w:rPr>
          <w:rFonts w:ascii="宋体" w:hAnsi="宋体"/>
          <w:szCs w:val="21"/>
        </w:rPr>
      </w:pPr>
    </w:p>
    <w:sectPr w:rsidR="00BD5F19" w:rsidSect="00F846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575" w:rsidRDefault="00414575" w:rsidP="00786031">
      <w:r>
        <w:separator/>
      </w:r>
    </w:p>
  </w:endnote>
  <w:endnote w:type="continuationSeparator" w:id="0">
    <w:p w:rsidR="00414575" w:rsidRDefault="00414575" w:rsidP="0078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575" w:rsidRDefault="00414575" w:rsidP="00786031">
      <w:r>
        <w:separator/>
      </w:r>
    </w:p>
  </w:footnote>
  <w:footnote w:type="continuationSeparator" w:id="0">
    <w:p w:rsidR="00414575" w:rsidRDefault="00414575" w:rsidP="007860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77087"/>
    <w:rsid w:val="0008263E"/>
    <w:rsid w:val="001C6E4D"/>
    <w:rsid w:val="0020265E"/>
    <w:rsid w:val="002D029F"/>
    <w:rsid w:val="00300104"/>
    <w:rsid w:val="00414575"/>
    <w:rsid w:val="00437FF7"/>
    <w:rsid w:val="00454A7D"/>
    <w:rsid w:val="0046204F"/>
    <w:rsid w:val="005B3279"/>
    <w:rsid w:val="005D249F"/>
    <w:rsid w:val="00630168"/>
    <w:rsid w:val="0065597D"/>
    <w:rsid w:val="007771EB"/>
    <w:rsid w:val="00786031"/>
    <w:rsid w:val="00791536"/>
    <w:rsid w:val="007E064B"/>
    <w:rsid w:val="0081473C"/>
    <w:rsid w:val="00825531"/>
    <w:rsid w:val="008E3C55"/>
    <w:rsid w:val="009141BE"/>
    <w:rsid w:val="009C390C"/>
    <w:rsid w:val="00A57F00"/>
    <w:rsid w:val="00A824DC"/>
    <w:rsid w:val="00AC108C"/>
    <w:rsid w:val="00BD5F19"/>
    <w:rsid w:val="00BD62FB"/>
    <w:rsid w:val="00D220DB"/>
    <w:rsid w:val="00E11E0A"/>
    <w:rsid w:val="00E24AEB"/>
    <w:rsid w:val="00E6652B"/>
    <w:rsid w:val="00F54EF0"/>
    <w:rsid w:val="00F6157F"/>
    <w:rsid w:val="00F84630"/>
    <w:rsid w:val="00FC2782"/>
    <w:rsid w:val="1C1A0D07"/>
    <w:rsid w:val="28903A98"/>
    <w:rsid w:val="57412E8B"/>
    <w:rsid w:val="6FEA7EE3"/>
    <w:rsid w:val="73F92DCC"/>
    <w:rsid w:val="77545932"/>
    <w:rsid w:val="7AFC2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6155A2-D91B-4BEB-88B6-9E490AAA1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84630"/>
    <w:pPr>
      <w:tabs>
        <w:tab w:val="center" w:pos="4153"/>
        <w:tab w:val="right" w:pos="8306"/>
      </w:tabs>
      <w:snapToGrid w:val="0"/>
      <w:jc w:val="left"/>
    </w:pPr>
    <w:rPr>
      <w:sz w:val="18"/>
      <w:szCs w:val="18"/>
    </w:rPr>
  </w:style>
  <w:style w:type="paragraph" w:styleId="a4">
    <w:name w:val="header"/>
    <w:basedOn w:val="a"/>
    <w:link w:val="Char0"/>
    <w:uiPriority w:val="99"/>
    <w:unhideWhenUsed/>
    <w:rsid w:val="00F84630"/>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F84630"/>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F84630"/>
    <w:rPr>
      <w:sz w:val="18"/>
      <w:szCs w:val="18"/>
    </w:rPr>
  </w:style>
  <w:style w:type="character" w:customStyle="1" w:styleId="Char">
    <w:name w:val="页脚 Char"/>
    <w:basedOn w:val="a0"/>
    <w:link w:val="a3"/>
    <w:uiPriority w:val="99"/>
    <w:rsid w:val="00F846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263</Words>
  <Characters>1503</Characters>
  <Application>Microsoft Office Word</Application>
  <DocSecurity>0</DocSecurity>
  <Lines>12</Lines>
  <Paragraphs>3</Paragraphs>
  <ScaleCrop>false</ScaleCrop>
  <Company>Microsoft</Company>
  <LinksUpToDate>false</LinksUpToDate>
  <CharactersWithSpaces>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25</cp:revision>
  <cp:lastPrinted>2020-01-09T08:23:00Z</cp:lastPrinted>
  <dcterms:created xsi:type="dcterms:W3CDTF">2020-01-09T07:39:00Z</dcterms:created>
  <dcterms:modified xsi:type="dcterms:W3CDTF">2020-05-14T02:53:00Z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