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3D5949">
        <w:rPr>
          <w:rFonts w:hint="eastAsia"/>
          <w:b/>
          <w:sz w:val="36"/>
        </w:rPr>
        <w:t>工程</w:t>
      </w:r>
      <w:r w:rsidR="0052009D">
        <w:rPr>
          <w:rFonts w:hint="eastAsia"/>
          <w:b/>
          <w:sz w:val="36"/>
        </w:rPr>
        <w:t>制图</w:t>
      </w:r>
      <w:r w:rsidRPr="00E24AEB">
        <w:rPr>
          <w:rFonts w:hint="eastAsia"/>
          <w:b/>
          <w:sz w:val="36"/>
        </w:rPr>
        <w:t>》考试大纲</w:t>
      </w:r>
      <w:r w:rsidR="0065597D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E24AEB" w:rsidRPr="00B13816" w:rsidRDefault="003D5949" w:rsidP="00B13816">
      <w:pPr>
        <w:spacing w:line="360" w:lineRule="auto"/>
        <w:ind w:firstLineChars="200" w:firstLine="560"/>
        <w:rPr>
          <w:rFonts w:ascii="宋体" w:hAnsi="宋体"/>
          <w:color w:val="0070C0"/>
          <w:kern w:val="0"/>
          <w:sz w:val="28"/>
          <w:szCs w:val="28"/>
        </w:rPr>
      </w:pPr>
      <w:r w:rsidRPr="00B13816">
        <w:rPr>
          <w:rFonts w:ascii="宋体" w:hAnsi="宋体" w:hint="eastAsia"/>
          <w:bCs/>
          <w:sz w:val="28"/>
          <w:szCs w:val="28"/>
        </w:rPr>
        <w:t>《工程制图》课程是培养学生空间想象能力，绘制和阅读机械零件图样的能力，它是一门既有系统理论又有较强实践性的技术基础课。主要考核学生的识图和绘图能力。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二、考试</w:t>
      </w:r>
      <w:r w:rsidR="00E24AEB" w:rsidRPr="00B13816">
        <w:rPr>
          <w:rFonts w:hint="eastAsia"/>
          <w:b/>
          <w:sz w:val="28"/>
          <w:szCs w:val="28"/>
        </w:rPr>
        <w:t>说明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1. </w:t>
      </w:r>
      <w:r w:rsidRPr="00B13816">
        <w:rPr>
          <w:rFonts w:hint="eastAsia"/>
          <w:b/>
          <w:sz w:val="28"/>
          <w:szCs w:val="28"/>
        </w:rPr>
        <w:t>参考教材</w:t>
      </w:r>
    </w:p>
    <w:p w:rsidR="00E24AEB" w:rsidRPr="00B13816" w:rsidRDefault="00E24AEB" w:rsidP="003B683B">
      <w:pPr>
        <w:rPr>
          <w:sz w:val="28"/>
          <w:szCs w:val="28"/>
        </w:rPr>
      </w:pPr>
      <w:r w:rsidRPr="00B13816">
        <w:rPr>
          <w:rFonts w:hint="eastAsia"/>
          <w:sz w:val="28"/>
          <w:szCs w:val="28"/>
        </w:rPr>
        <w:t>《</w:t>
      </w:r>
      <w:r w:rsidR="00DB0442" w:rsidRPr="00B13816">
        <w:rPr>
          <w:rFonts w:hint="eastAsia"/>
          <w:sz w:val="28"/>
          <w:szCs w:val="28"/>
        </w:rPr>
        <w:t>工程制图</w:t>
      </w:r>
      <w:r w:rsidR="00535CD6" w:rsidRPr="00B13816">
        <w:rPr>
          <w:rFonts w:hint="eastAsia"/>
          <w:sz w:val="28"/>
          <w:szCs w:val="28"/>
        </w:rPr>
        <w:t>》，</w:t>
      </w:r>
      <w:r w:rsidR="00DB0442" w:rsidRPr="00B13816">
        <w:rPr>
          <w:rFonts w:hint="eastAsia"/>
          <w:sz w:val="28"/>
          <w:szCs w:val="28"/>
        </w:rPr>
        <w:t>赵彩虹</w:t>
      </w:r>
      <w:r w:rsidRPr="00B13816">
        <w:rPr>
          <w:rFonts w:hint="eastAsia"/>
          <w:sz w:val="28"/>
          <w:szCs w:val="28"/>
        </w:rPr>
        <w:t>主编，</w:t>
      </w:r>
      <w:r w:rsidR="00DB0442" w:rsidRPr="00B13816">
        <w:rPr>
          <w:rFonts w:hint="eastAsia"/>
          <w:sz w:val="28"/>
          <w:szCs w:val="28"/>
        </w:rPr>
        <w:t>上海交通大学</w:t>
      </w:r>
      <w:r w:rsidRPr="00B13816">
        <w:rPr>
          <w:rFonts w:hint="eastAsia"/>
          <w:sz w:val="28"/>
          <w:szCs w:val="28"/>
        </w:rPr>
        <w:t>出版社，</w:t>
      </w:r>
      <w:r w:rsidR="00AC108C" w:rsidRPr="00B13816">
        <w:rPr>
          <w:rFonts w:hint="eastAsia"/>
          <w:sz w:val="28"/>
          <w:szCs w:val="28"/>
        </w:rPr>
        <w:t xml:space="preserve"> </w:t>
      </w:r>
      <w:r w:rsidR="00B87383" w:rsidRPr="00B13816">
        <w:rPr>
          <w:rFonts w:hint="eastAsia"/>
          <w:sz w:val="28"/>
          <w:szCs w:val="28"/>
        </w:rPr>
        <w:t>2016</w:t>
      </w:r>
      <w:r w:rsidRPr="00B13816">
        <w:rPr>
          <w:rFonts w:hint="eastAsia"/>
          <w:sz w:val="28"/>
          <w:szCs w:val="28"/>
        </w:rPr>
        <w:t>年出版。</w:t>
      </w:r>
    </w:p>
    <w:p w:rsidR="00E24AEB" w:rsidRPr="00B13816" w:rsidRDefault="00E24AEB" w:rsidP="00791536">
      <w:pPr>
        <w:rPr>
          <w:b/>
          <w:sz w:val="28"/>
          <w:szCs w:val="28"/>
        </w:rPr>
      </w:pPr>
      <w:r w:rsidRPr="00B13816">
        <w:rPr>
          <w:b/>
          <w:sz w:val="28"/>
          <w:szCs w:val="28"/>
        </w:rPr>
        <w:t>2. </w:t>
      </w:r>
      <w:r w:rsidRPr="00B13816">
        <w:rPr>
          <w:rFonts w:hint="eastAsia"/>
          <w:b/>
          <w:sz w:val="28"/>
          <w:szCs w:val="28"/>
        </w:rPr>
        <w:t>题型及分数比例</w:t>
      </w:r>
    </w:p>
    <w:p w:rsidR="00663D20" w:rsidRPr="003B683B" w:rsidRDefault="00D73AEE" w:rsidP="003B683B">
      <w:pPr>
        <w:spacing w:line="360" w:lineRule="auto"/>
        <w:rPr>
          <w:rFonts w:ascii="宋体" w:hAnsi="宋体"/>
          <w:sz w:val="28"/>
          <w:szCs w:val="28"/>
        </w:rPr>
      </w:pPr>
      <w:r w:rsidRPr="00B13816">
        <w:rPr>
          <w:rFonts w:ascii="宋体" w:hAnsi="宋体" w:hint="eastAsia"/>
          <w:sz w:val="28"/>
          <w:szCs w:val="28"/>
        </w:rPr>
        <w:t>作图题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6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）、</w:t>
      </w:r>
      <w:r w:rsidRPr="00B13816">
        <w:rPr>
          <w:rFonts w:ascii="宋体" w:hAnsi="宋体" w:hint="eastAsia"/>
          <w:sz w:val="28"/>
          <w:szCs w:val="28"/>
        </w:rPr>
        <w:t>读图</w:t>
      </w:r>
      <w:r w:rsidR="00663D20" w:rsidRPr="00B13816">
        <w:rPr>
          <w:rFonts w:ascii="宋体" w:hAnsi="宋体" w:hint="eastAsia"/>
          <w:sz w:val="28"/>
          <w:szCs w:val="28"/>
        </w:rPr>
        <w:t>填空题</w:t>
      </w:r>
      <w:r w:rsidR="003B683B">
        <w:rPr>
          <w:rFonts w:ascii="宋体" w:hAnsi="宋体" w:hint="eastAsia"/>
          <w:sz w:val="28"/>
          <w:szCs w:val="28"/>
        </w:rPr>
        <w:t>（</w:t>
      </w:r>
      <w:r w:rsidR="003B683B" w:rsidRPr="00B13816">
        <w:rPr>
          <w:rFonts w:ascii="宋体" w:hAnsi="宋体" w:hint="eastAsia"/>
          <w:sz w:val="28"/>
          <w:szCs w:val="28"/>
        </w:rPr>
        <w:t>4</w:t>
      </w:r>
      <w:r w:rsidR="003B683B" w:rsidRPr="00B13816">
        <w:rPr>
          <w:rFonts w:ascii="宋体" w:hAnsi="宋体"/>
          <w:sz w:val="28"/>
          <w:szCs w:val="28"/>
        </w:rPr>
        <w:t>0%</w:t>
      </w:r>
      <w:r w:rsidR="003B683B">
        <w:rPr>
          <w:rFonts w:ascii="宋体" w:hAnsi="宋体" w:hint="eastAsia"/>
          <w:sz w:val="28"/>
          <w:szCs w:val="28"/>
        </w:rPr>
        <w:t>），</w:t>
      </w:r>
      <w:r w:rsidR="00663D20" w:rsidRPr="00B13816">
        <w:rPr>
          <w:rFonts w:ascii="宋体" w:hAnsi="宋体" w:hint="eastAsia"/>
          <w:sz w:val="28"/>
          <w:szCs w:val="28"/>
        </w:rPr>
        <w:t>考试总分</w:t>
      </w:r>
      <w:r w:rsidR="00663D20" w:rsidRPr="00B13816">
        <w:rPr>
          <w:rFonts w:ascii="宋体" w:hAnsi="宋体"/>
          <w:sz w:val="28"/>
          <w:szCs w:val="28"/>
        </w:rPr>
        <w:t>100</w:t>
      </w:r>
      <w:r w:rsidR="00663D20" w:rsidRPr="00B13816">
        <w:rPr>
          <w:rFonts w:ascii="宋体" w:hAnsi="宋体" w:hint="eastAsia"/>
          <w:sz w:val="28"/>
          <w:szCs w:val="28"/>
        </w:rPr>
        <w:t>分</w:t>
      </w:r>
      <w:r w:rsidR="003B683B">
        <w:rPr>
          <w:rFonts w:ascii="宋体" w:hAnsi="宋体" w:hint="eastAsia"/>
          <w:sz w:val="28"/>
          <w:szCs w:val="28"/>
        </w:rPr>
        <w:t>。</w:t>
      </w:r>
    </w:p>
    <w:p w:rsidR="0046204F" w:rsidRPr="00B13816" w:rsidRDefault="00E24AEB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3</w:t>
      </w:r>
      <w:r w:rsidRPr="00B13816">
        <w:rPr>
          <w:b/>
          <w:sz w:val="28"/>
          <w:szCs w:val="28"/>
        </w:rPr>
        <w:t>. </w:t>
      </w:r>
      <w:r w:rsidR="0046204F" w:rsidRPr="00B13816">
        <w:rPr>
          <w:rFonts w:hint="eastAsia"/>
          <w:b/>
          <w:sz w:val="28"/>
          <w:szCs w:val="28"/>
        </w:rPr>
        <w:t>考试方式</w:t>
      </w:r>
      <w:r w:rsidR="0046204F" w:rsidRPr="00B13816">
        <w:rPr>
          <w:b/>
          <w:sz w:val="28"/>
          <w:szCs w:val="28"/>
        </w:rPr>
        <w:t>：</w:t>
      </w:r>
      <w:r w:rsidR="00FC2782" w:rsidRPr="00B13816">
        <w:rPr>
          <w:rFonts w:hint="eastAsia"/>
          <w:sz w:val="28"/>
          <w:szCs w:val="28"/>
        </w:rPr>
        <w:t>笔试</w:t>
      </w:r>
      <w:r w:rsidR="003B683B">
        <w:rPr>
          <w:rFonts w:hint="eastAsia"/>
          <w:sz w:val="28"/>
          <w:szCs w:val="28"/>
        </w:rPr>
        <w:t>。</w:t>
      </w:r>
      <w:r w:rsidR="0046204F" w:rsidRPr="00B13816">
        <w:rPr>
          <w:rFonts w:hint="eastAsia"/>
          <w:b/>
          <w:sz w:val="28"/>
          <w:szCs w:val="28"/>
        </w:rPr>
        <w:t xml:space="preserve">     </w:t>
      </w:r>
      <w:r w:rsidR="0046204F" w:rsidRPr="00B13816">
        <w:rPr>
          <w:b/>
          <w:sz w:val="28"/>
          <w:szCs w:val="28"/>
        </w:rPr>
        <w:t xml:space="preserve">   </w:t>
      </w:r>
      <w:r w:rsidR="0046204F" w:rsidRPr="00B13816">
        <w:rPr>
          <w:rFonts w:hint="eastAsia"/>
          <w:b/>
          <w:sz w:val="28"/>
          <w:szCs w:val="28"/>
        </w:rPr>
        <w:t xml:space="preserve">  </w:t>
      </w:r>
    </w:p>
    <w:p w:rsidR="00791536" w:rsidRPr="00B13816" w:rsidRDefault="0046204F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4</w:t>
      </w:r>
      <w:r w:rsidRPr="00B13816">
        <w:rPr>
          <w:b/>
          <w:sz w:val="28"/>
          <w:szCs w:val="28"/>
        </w:rPr>
        <w:t>. </w:t>
      </w:r>
      <w:r w:rsidR="00791536" w:rsidRPr="00B13816">
        <w:rPr>
          <w:rFonts w:hint="eastAsia"/>
          <w:b/>
          <w:sz w:val="28"/>
          <w:szCs w:val="28"/>
        </w:rPr>
        <w:t>考试用时：</w:t>
      </w:r>
      <w:r w:rsidR="00FC2782" w:rsidRPr="00B13816">
        <w:rPr>
          <w:rFonts w:hint="eastAsia"/>
          <w:sz w:val="28"/>
          <w:szCs w:val="28"/>
        </w:rPr>
        <w:t>1</w:t>
      </w:r>
      <w:r w:rsidR="00FC2782" w:rsidRPr="00B13816">
        <w:rPr>
          <w:sz w:val="28"/>
          <w:szCs w:val="28"/>
        </w:rPr>
        <w:t>00</w:t>
      </w:r>
      <w:r w:rsidR="00791536" w:rsidRPr="00B13816">
        <w:rPr>
          <w:rFonts w:hint="eastAsia"/>
          <w:b/>
          <w:sz w:val="28"/>
          <w:szCs w:val="28"/>
        </w:rPr>
        <w:t>分钟。</w:t>
      </w:r>
    </w:p>
    <w:p w:rsidR="009B56B8" w:rsidRDefault="009B56B8" w:rsidP="009B56B8">
      <w:pPr>
        <w:spacing w:line="360" w:lineRule="auto"/>
        <w:jc w:val="left"/>
        <w:rPr>
          <w:rFonts w:hint="eastAsia"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5.</w:t>
      </w:r>
      <w:r w:rsidRPr="00B13816">
        <w:rPr>
          <w:rFonts w:hint="eastAsia"/>
          <w:sz w:val="28"/>
          <w:szCs w:val="28"/>
        </w:rPr>
        <w:t xml:space="preserve"> </w:t>
      </w:r>
      <w:r w:rsidRPr="00B13816">
        <w:rPr>
          <w:rFonts w:hint="eastAsia"/>
          <w:b/>
          <w:sz w:val="28"/>
          <w:szCs w:val="28"/>
        </w:rPr>
        <w:t>适用专业</w:t>
      </w:r>
      <w:r w:rsidRPr="00B13816">
        <w:rPr>
          <w:rFonts w:hint="eastAsia"/>
          <w:sz w:val="28"/>
          <w:szCs w:val="28"/>
        </w:rPr>
        <w:t>：机械设计制造及其自动化、材料成型及控制工程、车辆工程</w:t>
      </w:r>
      <w:r w:rsidR="009F411E">
        <w:rPr>
          <w:rFonts w:hint="eastAsia"/>
          <w:sz w:val="28"/>
          <w:szCs w:val="28"/>
        </w:rPr>
        <w:t>。</w:t>
      </w:r>
    </w:p>
    <w:p w:rsidR="009F411E" w:rsidRPr="009F411E" w:rsidRDefault="009F411E" w:rsidP="009B56B8">
      <w:pPr>
        <w:spacing w:line="360" w:lineRule="auto"/>
        <w:jc w:val="left"/>
        <w:rPr>
          <w:b/>
          <w:sz w:val="28"/>
          <w:szCs w:val="28"/>
        </w:rPr>
      </w:pPr>
      <w:r w:rsidRPr="009F411E">
        <w:rPr>
          <w:rFonts w:hint="eastAsia"/>
          <w:b/>
          <w:sz w:val="28"/>
          <w:szCs w:val="28"/>
        </w:rPr>
        <w:t>6.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考试</w:t>
      </w:r>
      <w:r w:rsidRPr="009F411E">
        <w:rPr>
          <w:rFonts w:hint="eastAsia"/>
          <w:b/>
          <w:sz w:val="28"/>
          <w:szCs w:val="28"/>
        </w:rPr>
        <w:t>作图工具</w:t>
      </w:r>
      <w:r>
        <w:rPr>
          <w:rFonts w:hint="eastAsia"/>
          <w:b/>
          <w:sz w:val="28"/>
          <w:szCs w:val="28"/>
        </w:rPr>
        <w:t>：</w:t>
      </w:r>
      <w:r w:rsidRPr="009F411E">
        <w:rPr>
          <w:rFonts w:hint="eastAsia"/>
          <w:sz w:val="28"/>
          <w:szCs w:val="28"/>
        </w:rPr>
        <w:t>自备直尺、圆规、三角板和橡皮擦等。</w:t>
      </w:r>
    </w:p>
    <w:p w:rsidR="00791536" w:rsidRPr="00B13816" w:rsidRDefault="00791536" w:rsidP="00791536">
      <w:pPr>
        <w:rPr>
          <w:b/>
          <w:sz w:val="28"/>
          <w:szCs w:val="28"/>
        </w:rPr>
      </w:pPr>
      <w:r w:rsidRPr="00B13816">
        <w:rPr>
          <w:rFonts w:hint="eastAsia"/>
          <w:b/>
          <w:sz w:val="28"/>
          <w:szCs w:val="28"/>
        </w:rPr>
        <w:t>三、</w:t>
      </w:r>
      <w:r w:rsidR="00E24AEB" w:rsidRPr="00B13816">
        <w:rPr>
          <w:rFonts w:hint="eastAsia"/>
          <w:b/>
          <w:sz w:val="28"/>
          <w:szCs w:val="28"/>
        </w:rPr>
        <w:t>考试内容</w:t>
      </w:r>
      <w:r w:rsidR="005D249F" w:rsidRPr="00B13816">
        <w:rPr>
          <w:rFonts w:hint="eastAsia"/>
          <w:b/>
          <w:sz w:val="28"/>
          <w:szCs w:val="28"/>
        </w:rPr>
        <w:t>及其</w:t>
      </w:r>
      <w:r w:rsidR="005D249F" w:rsidRPr="00B13816">
        <w:rPr>
          <w:b/>
          <w:sz w:val="28"/>
          <w:szCs w:val="28"/>
        </w:rPr>
        <w:t>要求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（一）制图的基本认识</w:t>
      </w:r>
      <w:r w:rsidRPr="009F411E">
        <w:rPr>
          <w:rFonts w:asciiTheme="minorEastAsia" w:hAnsiTheme="minorEastAsia"/>
          <w:b/>
          <w:sz w:val="28"/>
          <w:szCs w:val="28"/>
        </w:rPr>
        <w:t xml:space="preserve">                           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平面图形的尺寸标注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要求所标注尺寸正确、齐全、清晰，不多注，不少注。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lastRenderedPageBreak/>
        <w:t>（二）点、直线、平面的投影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1</w:t>
      </w:r>
      <w:r w:rsidRPr="009F411E">
        <w:rPr>
          <w:rFonts w:asciiTheme="minorEastAsia" w:hAnsiTheme="minorEastAsia" w:hint="eastAsia"/>
          <w:bCs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000C50" w:rsidRPr="009F411E">
        <w:rPr>
          <w:rFonts w:asciiTheme="minorEastAsia" w:hAnsiTheme="minorEastAsia" w:hint="eastAsia"/>
          <w:sz w:val="28"/>
          <w:szCs w:val="28"/>
        </w:rPr>
        <w:t>）掌握正投影原理，三视图的投影规律，参考轴测</w:t>
      </w:r>
      <w:r w:rsidRPr="009F411E">
        <w:rPr>
          <w:rFonts w:asciiTheme="minorEastAsia" w:hAnsiTheme="minorEastAsia" w:hint="eastAsia"/>
          <w:sz w:val="28"/>
          <w:szCs w:val="28"/>
        </w:rPr>
        <w:t>图画三视图</w:t>
      </w:r>
      <w:r w:rsidRPr="009F411E">
        <w:rPr>
          <w:rFonts w:asciiTheme="minorEastAsia" w:hAnsiTheme="minorEastAsia" w:hint="eastAsia"/>
          <w:bCs/>
          <w:sz w:val="28"/>
          <w:szCs w:val="28"/>
        </w:rPr>
        <w:t>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）掌握点、线、面的投影规律。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）要求所画三视图保持“长对正，高平齐，宽相等”，不多线，不少线，且投影方向选择正确；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）所有作图保留必要作图线，且投影清晰。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t>（三）立体表面的交线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  <w:r w:rsidRPr="009F411E">
        <w:rPr>
          <w:rFonts w:asciiTheme="minorEastAsia" w:hAnsiTheme="minorEastAsia"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）平面与平面立体的交线，带切口的平面体；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）平面与曲面立体的交线，带切口的曲面体；</w:t>
      </w:r>
    </w:p>
    <w:p w:rsidR="00A258AF" w:rsidRPr="009F411E" w:rsidRDefault="00F22A9F" w:rsidP="00B13816">
      <w:pPr>
        <w:spacing w:line="360" w:lineRule="auto"/>
        <w:ind w:firstLineChars="400" w:firstLine="11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重点在</w:t>
      </w:r>
      <w:r w:rsidR="00A258AF" w:rsidRPr="009F411E">
        <w:rPr>
          <w:rFonts w:asciiTheme="minorEastAsia" w:hAnsiTheme="minorEastAsia" w:hint="eastAsia"/>
          <w:sz w:val="28"/>
          <w:szCs w:val="28"/>
        </w:rPr>
        <w:t>带切口的圆柱和圆球</w:t>
      </w:r>
    </w:p>
    <w:p w:rsidR="00632FF4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</w:t>
      </w:r>
      <w:proofErr w:type="gramStart"/>
      <w:r w:rsidRPr="009F411E">
        <w:rPr>
          <w:rFonts w:asciiTheme="minorEastAsia" w:hAnsiTheme="minorEastAsia" w:hint="eastAsia"/>
          <w:sz w:val="28"/>
          <w:szCs w:val="28"/>
        </w:rPr>
        <w:t>立体与</w:t>
      </w:r>
      <w:proofErr w:type="gramEnd"/>
      <w:r w:rsidRPr="009F411E">
        <w:rPr>
          <w:rFonts w:asciiTheme="minorEastAsia" w:hAnsiTheme="minorEastAsia" w:hint="eastAsia"/>
          <w:sz w:val="28"/>
          <w:szCs w:val="28"/>
        </w:rPr>
        <w:t>立体的交线，重点在圆柱与圆柱的相贯线。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9F411E">
        <w:rPr>
          <w:rFonts w:asciiTheme="minorEastAsia" w:hAnsiTheme="minorEastAsia"/>
          <w:bCs/>
          <w:sz w:val="28"/>
          <w:szCs w:val="28"/>
        </w:rPr>
        <w:t>2</w:t>
      </w:r>
      <w:r w:rsidRPr="009F411E">
        <w:rPr>
          <w:rFonts w:asciiTheme="minorEastAsia" w:hAnsiTheme="minorEastAsia" w:hint="eastAsia"/>
          <w:bCs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正确</w:t>
      </w:r>
      <w:proofErr w:type="gramStart"/>
      <w:r w:rsidRPr="009F411E">
        <w:rPr>
          <w:rFonts w:asciiTheme="minorEastAsia" w:hAnsiTheme="minorEastAsia" w:hint="eastAsia"/>
          <w:sz w:val="28"/>
          <w:szCs w:val="28"/>
        </w:rPr>
        <w:t>作出截</w:t>
      </w:r>
      <w:proofErr w:type="gramEnd"/>
      <w:r w:rsidRPr="009F411E">
        <w:rPr>
          <w:rFonts w:asciiTheme="minorEastAsia" w:hAnsiTheme="minorEastAsia" w:hint="eastAsia"/>
          <w:sz w:val="28"/>
          <w:szCs w:val="28"/>
        </w:rPr>
        <w:t>交线，相贯线的投影。</w:t>
      </w:r>
    </w:p>
    <w:p w:rsidR="00F22A9F" w:rsidRPr="009F411E" w:rsidRDefault="00072E3E" w:rsidP="00072E3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（四</w:t>
      </w:r>
      <w:r w:rsidR="00F22A9F" w:rsidRPr="009F411E">
        <w:rPr>
          <w:rFonts w:asciiTheme="minorEastAsia" w:hAnsiTheme="minorEastAsia" w:hint="eastAsia"/>
          <w:b/>
          <w:bCs/>
          <w:sz w:val="28"/>
          <w:szCs w:val="28"/>
        </w:rPr>
        <w:t>）不考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</w:t>
      </w:r>
      <w:r w:rsidR="00072E3E" w:rsidRPr="009F411E">
        <w:rPr>
          <w:rFonts w:asciiTheme="minorEastAsia" w:hAnsiTheme="minorEastAsia" w:hint="eastAsia"/>
          <w:b/>
          <w:sz w:val="28"/>
          <w:szCs w:val="28"/>
        </w:rPr>
        <w:t>五</w:t>
      </w:r>
      <w:r w:rsidRPr="009F411E">
        <w:rPr>
          <w:rFonts w:asciiTheme="minorEastAsia" w:hAnsiTheme="minorEastAsia" w:hint="eastAsia"/>
          <w:b/>
          <w:sz w:val="28"/>
          <w:szCs w:val="28"/>
        </w:rPr>
        <w:t>）组合体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</w:t>
      </w:r>
      <w:r w:rsidRPr="009F411E">
        <w:rPr>
          <w:rFonts w:asciiTheme="minorEastAsia" w:hAnsiTheme="minorEastAsia"/>
          <w:b/>
          <w:sz w:val="28"/>
          <w:szCs w:val="28"/>
        </w:rPr>
        <w:t xml:space="preserve">  </w:t>
      </w:r>
      <w:r w:rsidRPr="009F411E">
        <w:rPr>
          <w:rFonts w:asciiTheme="minorEastAsia" w:hAnsiTheme="minorEastAsia"/>
          <w:sz w:val="28"/>
          <w:szCs w:val="28"/>
        </w:rPr>
        <w:t xml:space="preserve">           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="00256241" w:rsidRPr="009F411E">
        <w:rPr>
          <w:rFonts w:asciiTheme="minorEastAsia" w:hAnsiTheme="minorEastAsia" w:hint="eastAsia"/>
          <w:sz w:val="28"/>
          <w:szCs w:val="28"/>
        </w:rPr>
        <w:t>）根据基本体两面</w:t>
      </w:r>
      <w:r w:rsidRPr="009F411E">
        <w:rPr>
          <w:rFonts w:asciiTheme="minorEastAsia" w:hAnsiTheme="minorEastAsia" w:hint="eastAsia"/>
          <w:sz w:val="28"/>
          <w:szCs w:val="28"/>
        </w:rPr>
        <w:t>投影，求出第三</w:t>
      </w:r>
      <w:r w:rsidR="00256241" w:rsidRPr="009F411E">
        <w:rPr>
          <w:rFonts w:asciiTheme="minorEastAsia" w:hAnsiTheme="minorEastAsia" w:hint="eastAsia"/>
          <w:sz w:val="28"/>
          <w:szCs w:val="28"/>
        </w:rPr>
        <w:t>面</w:t>
      </w:r>
      <w:r w:rsidRPr="009F411E">
        <w:rPr>
          <w:rFonts w:asciiTheme="minorEastAsia" w:hAnsiTheme="minorEastAsia" w:hint="eastAsia"/>
          <w:sz w:val="28"/>
          <w:szCs w:val="28"/>
        </w:rPr>
        <w:t>投影。并在基本体表面找出点或线的投影；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lastRenderedPageBreak/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）组合体的投影，根据组合体的两个投影，求出第三面投影，用以下两种方法：</w:t>
      </w:r>
      <w:proofErr w:type="gramStart"/>
      <w:r w:rsidRPr="009F411E">
        <w:rPr>
          <w:rFonts w:asciiTheme="minorEastAsia" w:hAnsiTheme="minorEastAsia"/>
          <w:sz w:val="28"/>
          <w:szCs w:val="28"/>
        </w:rPr>
        <w:t>a</w:t>
      </w:r>
      <w:proofErr w:type="gramEnd"/>
      <w:r w:rsidRPr="009F411E">
        <w:rPr>
          <w:rFonts w:asciiTheme="minorEastAsia" w:hAnsiTheme="minorEastAsia"/>
          <w:sz w:val="28"/>
          <w:szCs w:val="28"/>
        </w:rPr>
        <w:t xml:space="preserve">. </w:t>
      </w:r>
      <w:r w:rsidRPr="009F411E">
        <w:rPr>
          <w:rFonts w:asciiTheme="minorEastAsia" w:hAnsiTheme="minorEastAsia" w:hint="eastAsia"/>
          <w:sz w:val="28"/>
          <w:szCs w:val="28"/>
        </w:rPr>
        <w:t>形体分析法</w:t>
      </w:r>
      <w:r w:rsidRPr="009F411E">
        <w:rPr>
          <w:rFonts w:asciiTheme="minorEastAsia" w:hAnsiTheme="minorEastAsia"/>
          <w:sz w:val="28"/>
          <w:szCs w:val="28"/>
        </w:rPr>
        <w:t xml:space="preserve">   b.</w:t>
      </w:r>
      <w:r w:rsidRPr="009F411E">
        <w:rPr>
          <w:rFonts w:asciiTheme="minorEastAsia" w:hAnsiTheme="minorEastAsia" w:hint="eastAsia"/>
          <w:sz w:val="28"/>
          <w:szCs w:val="28"/>
        </w:rPr>
        <w:t>线面分析法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）掌握组合体尺寸标注的要求及标注方法。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、基本要求</w:t>
      </w:r>
    </w:p>
    <w:p w:rsidR="00A258AF" w:rsidRPr="009F411E" w:rsidRDefault="00A258AF" w:rsidP="00B13816">
      <w:pPr>
        <w:spacing w:line="360" w:lineRule="auto"/>
        <w:ind w:rightChars="12" w:right="25"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能看懂组合体的投影图并能补画出组合体的第三面投影</w:t>
      </w:r>
      <w:proofErr w:type="gramStart"/>
      <w:r w:rsidRPr="009F411E">
        <w:rPr>
          <w:rFonts w:asciiTheme="minorEastAsia" w:hAnsiTheme="minorEastAsia" w:hint="eastAsia"/>
          <w:sz w:val="28"/>
          <w:szCs w:val="28"/>
        </w:rPr>
        <w:t>及缺线</w:t>
      </w:r>
      <w:proofErr w:type="gramEnd"/>
      <w:r w:rsidRPr="009F411E">
        <w:rPr>
          <w:rFonts w:asciiTheme="minorEastAsia" w:hAnsiTheme="minorEastAsia" w:hint="eastAsia"/>
          <w:sz w:val="28"/>
          <w:szCs w:val="28"/>
        </w:rPr>
        <w:t>，能正确、完整、清晰地标出组合体的尺寸</w:t>
      </w:r>
      <w:r w:rsidRPr="009F411E">
        <w:rPr>
          <w:rFonts w:asciiTheme="minorEastAsia" w:hAnsiTheme="minorEastAsia"/>
          <w:bCs/>
          <w:sz w:val="28"/>
          <w:szCs w:val="28"/>
        </w:rPr>
        <w:t xml:space="preserve"> 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（六）机件的表达方法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   </w:t>
      </w:r>
      <w:r w:rsidRPr="009F411E">
        <w:rPr>
          <w:rFonts w:asciiTheme="minorEastAsia" w:hAnsiTheme="minorEastAsia"/>
          <w:b/>
          <w:sz w:val="28"/>
          <w:szCs w:val="28"/>
        </w:rPr>
        <w:t xml:space="preserve">                                          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）补画剖视图中漏画的线条；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）看懂投影图，将某一视图改画成全剖视或半剖视；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）给出主、俯视图，补画左视图，并作全剖视或半剖视；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4</w:t>
      </w:r>
      <w:r w:rsidRPr="009F411E">
        <w:rPr>
          <w:rFonts w:asciiTheme="minorEastAsia" w:hAnsiTheme="minorEastAsia" w:hint="eastAsia"/>
          <w:sz w:val="28"/>
          <w:szCs w:val="28"/>
        </w:rPr>
        <w:t>）</w:t>
      </w:r>
      <w:proofErr w:type="gramStart"/>
      <w:r w:rsidRPr="009F411E">
        <w:rPr>
          <w:rFonts w:asciiTheme="minorEastAsia" w:hAnsiTheme="minorEastAsia" w:hint="eastAsia"/>
          <w:sz w:val="28"/>
          <w:szCs w:val="28"/>
        </w:rPr>
        <w:t>作出</w:t>
      </w:r>
      <w:proofErr w:type="gramEnd"/>
      <w:r w:rsidRPr="009F411E">
        <w:rPr>
          <w:rFonts w:asciiTheme="minorEastAsia" w:hAnsiTheme="minorEastAsia" w:hint="eastAsia"/>
          <w:sz w:val="28"/>
          <w:szCs w:val="28"/>
        </w:rPr>
        <w:t>轴类零件的某处断面图。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先看懂原图投影，想象物体的形状，按剖视图的规定画法和注意事项完成规定作图，要求表达正确，符合国家标准。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（七）标准件和常用件</w:t>
      </w:r>
      <w:r w:rsidRPr="009F411E">
        <w:rPr>
          <w:rFonts w:asciiTheme="minorEastAsia" w:hAnsiTheme="minorEastAsia"/>
          <w:b/>
          <w:bCs/>
          <w:sz w:val="28"/>
          <w:szCs w:val="28"/>
        </w:rPr>
        <w:t xml:space="preserve">   </w:t>
      </w:r>
      <w:r w:rsidRPr="009F411E">
        <w:rPr>
          <w:rFonts w:asciiTheme="minorEastAsia" w:hAnsiTheme="minorEastAsia"/>
          <w:b/>
          <w:sz w:val="28"/>
          <w:szCs w:val="28"/>
        </w:rPr>
        <w:t xml:space="preserve">                  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、主要内容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）螺纹标记的解释；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）内螺纹和外螺纹画法改错，内外螺纹连接画法改错，螺栓连接、螺柱连接、螺钉连接画法改错；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A258AF" w:rsidP="00B1381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先看懂原图的画法，再根据规定画法判断原图的正误。</w:t>
      </w:r>
    </w:p>
    <w:p w:rsidR="00A258AF" w:rsidRPr="009F411E" w:rsidRDefault="00A258AF" w:rsidP="00A258AF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F411E">
        <w:rPr>
          <w:rFonts w:asciiTheme="minorEastAsia" w:hAnsiTheme="minorEastAsia" w:hint="eastAsia"/>
          <w:b/>
          <w:sz w:val="28"/>
          <w:szCs w:val="28"/>
        </w:rPr>
        <w:lastRenderedPageBreak/>
        <w:t>（八）零件图</w:t>
      </w:r>
      <w:r w:rsidRPr="009F411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主要</w:t>
      </w:r>
      <w:r w:rsidRPr="009F411E">
        <w:rPr>
          <w:rFonts w:asciiTheme="minorEastAsia" w:hAnsiTheme="minorEastAsia" w:hint="eastAsia"/>
          <w:sz w:val="28"/>
          <w:szCs w:val="28"/>
        </w:rPr>
        <w:t>内容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1</w:t>
      </w:r>
      <w:r w:rsidRPr="009F411E">
        <w:rPr>
          <w:rFonts w:asciiTheme="minorEastAsia" w:hAnsiTheme="minorEastAsia" w:hint="eastAsia"/>
          <w:sz w:val="28"/>
          <w:szCs w:val="28"/>
        </w:rPr>
        <w:t>）解释公差、配合的含义以及粗糙度的含义；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）看懂所给零件图，按要求补画某一视图（外形）、剖视图、断面图；</w:t>
      </w:r>
    </w:p>
    <w:p w:rsidR="00A258AF" w:rsidRPr="009F411E" w:rsidRDefault="00A258AF" w:rsidP="00B13816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 w:hint="eastAsia"/>
          <w:sz w:val="28"/>
          <w:szCs w:val="28"/>
        </w:rPr>
        <w:t>（</w:t>
      </w:r>
      <w:r w:rsidRPr="009F411E">
        <w:rPr>
          <w:rFonts w:asciiTheme="minorEastAsia" w:hAnsiTheme="minorEastAsia"/>
          <w:sz w:val="28"/>
          <w:szCs w:val="28"/>
        </w:rPr>
        <w:t>3</w:t>
      </w:r>
      <w:r w:rsidRPr="009F411E">
        <w:rPr>
          <w:rFonts w:asciiTheme="minorEastAsia" w:hAnsiTheme="minorEastAsia" w:hint="eastAsia"/>
          <w:sz w:val="28"/>
          <w:szCs w:val="28"/>
        </w:rPr>
        <w:t>）在图中指出长、宽、高三</w:t>
      </w:r>
      <w:proofErr w:type="gramStart"/>
      <w:r w:rsidRPr="009F411E">
        <w:rPr>
          <w:rFonts w:asciiTheme="minorEastAsia" w:hAnsiTheme="minorEastAsia" w:hint="eastAsia"/>
          <w:sz w:val="28"/>
          <w:szCs w:val="28"/>
        </w:rPr>
        <w:t>个</w:t>
      </w:r>
      <w:proofErr w:type="gramEnd"/>
      <w:r w:rsidRPr="009F411E">
        <w:rPr>
          <w:rFonts w:asciiTheme="minorEastAsia" w:hAnsiTheme="minorEastAsia" w:hint="eastAsia"/>
          <w:sz w:val="28"/>
          <w:szCs w:val="28"/>
        </w:rPr>
        <w:t>方向的主要尺寸基准。</w:t>
      </w:r>
    </w:p>
    <w:p w:rsidR="00A258AF" w:rsidRPr="009F411E" w:rsidRDefault="00A258AF" w:rsidP="00B13816">
      <w:pPr>
        <w:spacing w:line="360" w:lineRule="auto"/>
        <w:ind w:firstLineChars="100" w:firstLine="280"/>
        <w:rPr>
          <w:rFonts w:asciiTheme="minorEastAsia" w:hAnsiTheme="minorEastAsia"/>
          <w:sz w:val="28"/>
          <w:szCs w:val="28"/>
        </w:rPr>
      </w:pPr>
      <w:r w:rsidRPr="009F411E">
        <w:rPr>
          <w:rFonts w:asciiTheme="minorEastAsia" w:hAnsiTheme="minorEastAsia"/>
          <w:sz w:val="28"/>
          <w:szCs w:val="28"/>
        </w:rPr>
        <w:t>2</w:t>
      </w:r>
      <w:r w:rsidRPr="009F411E">
        <w:rPr>
          <w:rFonts w:asciiTheme="minorEastAsia" w:hAnsiTheme="minorEastAsia" w:hint="eastAsia"/>
          <w:sz w:val="28"/>
          <w:szCs w:val="28"/>
        </w:rPr>
        <w:t>、</w:t>
      </w:r>
      <w:r w:rsidRPr="009F411E">
        <w:rPr>
          <w:rFonts w:asciiTheme="minorEastAsia" w:hAnsiTheme="minorEastAsia" w:hint="eastAsia"/>
          <w:bCs/>
          <w:sz w:val="28"/>
          <w:szCs w:val="28"/>
        </w:rPr>
        <w:t>基本</w:t>
      </w:r>
      <w:r w:rsidRPr="009F411E">
        <w:rPr>
          <w:rFonts w:asciiTheme="minorEastAsia" w:hAnsiTheme="minorEastAsia" w:hint="eastAsia"/>
          <w:sz w:val="28"/>
          <w:szCs w:val="28"/>
        </w:rPr>
        <w:t>要求</w:t>
      </w:r>
    </w:p>
    <w:p w:rsidR="00A258AF" w:rsidRPr="009F411E" w:rsidRDefault="007529BD" w:rsidP="0021128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9F411E">
        <w:rPr>
          <w:rFonts w:asciiTheme="minorEastAsia" w:hAnsiTheme="minorEastAsia" w:hint="eastAsia"/>
          <w:sz w:val="28"/>
          <w:szCs w:val="28"/>
        </w:rPr>
        <w:t>在看懂零件</w:t>
      </w:r>
      <w:r w:rsidR="00A258AF" w:rsidRPr="009F411E">
        <w:rPr>
          <w:rFonts w:asciiTheme="minorEastAsia" w:hAnsiTheme="minorEastAsia" w:hint="eastAsia"/>
          <w:sz w:val="28"/>
          <w:szCs w:val="28"/>
        </w:rPr>
        <w:t>图的基础上，根据零件的分类及零件图的尺寸标注，画出某一视图、剖视、断面图，并回答题中所提问题，在图中指出尺寸标准。</w:t>
      </w:r>
    </w:p>
    <w:p w:rsidR="00A258AF" w:rsidRPr="009F411E" w:rsidRDefault="00FD583C" w:rsidP="00A258AF">
      <w:pPr>
        <w:spacing w:line="360" w:lineRule="auto"/>
        <w:rPr>
          <w:rFonts w:asciiTheme="minorEastAsia" w:hAnsiTheme="minorEastAsia"/>
          <w:b/>
          <w:bCs/>
          <w:sz w:val="24"/>
        </w:rPr>
      </w:pPr>
      <w:r w:rsidRPr="009F411E">
        <w:rPr>
          <w:rFonts w:asciiTheme="minorEastAsia" w:hAnsiTheme="minorEastAsia" w:hint="eastAsia"/>
          <w:b/>
          <w:bCs/>
          <w:sz w:val="28"/>
          <w:szCs w:val="28"/>
        </w:rPr>
        <w:t>（九）装配图（不考）</w:t>
      </w: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A258AF" w:rsidRDefault="00A258AF" w:rsidP="00A258AF">
      <w:pPr>
        <w:spacing w:line="360" w:lineRule="auto"/>
        <w:ind w:firstLineChars="200" w:firstLine="480"/>
        <w:rPr>
          <w:sz w:val="24"/>
        </w:rPr>
      </w:pPr>
    </w:p>
    <w:p w:rsidR="0046204F" w:rsidRPr="0046204F" w:rsidRDefault="0046204F" w:rsidP="00B13816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大纲执笔人：</w:t>
      </w:r>
      <w:r w:rsidR="00C80D9C">
        <w:rPr>
          <w:rFonts w:ascii="宋体" w:hAnsi="宋体" w:hint="eastAsia"/>
          <w:b/>
          <w:sz w:val="28"/>
          <w:szCs w:val="28"/>
        </w:rPr>
        <w:t>谭文平</w:t>
      </w:r>
      <w:r w:rsidRPr="0046204F"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:rsidR="0046204F" w:rsidRPr="0046204F" w:rsidRDefault="0046204F" w:rsidP="00B13816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1551D8">
        <w:rPr>
          <w:rFonts w:ascii="宋体" w:hAnsi="宋体" w:hint="eastAsia"/>
          <w:b/>
          <w:sz w:val="28"/>
          <w:szCs w:val="28"/>
        </w:rPr>
        <w:t>陈桂平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</w:t>
      </w:r>
    </w:p>
    <w:p w:rsidR="002D029F" w:rsidRDefault="0046204F" w:rsidP="00B13816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szCs w:val="21"/>
        </w:rPr>
        <w:t xml:space="preserve"> </w:t>
      </w:r>
      <w:r w:rsidR="001551D8" w:rsidRPr="001551D8">
        <w:rPr>
          <w:rFonts w:ascii="宋体" w:hAnsi="宋体" w:hint="eastAsia"/>
          <w:b/>
          <w:sz w:val="28"/>
          <w:szCs w:val="28"/>
        </w:rPr>
        <w:t>刘甫</w:t>
      </w:r>
      <w:r w:rsidR="00B13816">
        <w:rPr>
          <w:rFonts w:ascii="宋体" w:hAnsi="宋体" w:hint="eastAsia"/>
          <w:b/>
          <w:sz w:val="28"/>
          <w:szCs w:val="28"/>
        </w:rPr>
        <w:t>（2020年2月19日审核）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4C" w:rsidRDefault="00AE5D4C" w:rsidP="0046204F">
      <w:r>
        <w:separator/>
      </w:r>
    </w:p>
  </w:endnote>
  <w:endnote w:type="continuationSeparator" w:id="0">
    <w:p w:rsidR="00AE5D4C" w:rsidRDefault="00AE5D4C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4C" w:rsidRDefault="00AE5D4C" w:rsidP="0046204F">
      <w:r>
        <w:separator/>
      </w:r>
    </w:p>
  </w:footnote>
  <w:footnote w:type="continuationSeparator" w:id="0">
    <w:p w:rsidR="00AE5D4C" w:rsidRDefault="00AE5D4C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00C50"/>
    <w:rsid w:val="0001121D"/>
    <w:rsid w:val="00072E3E"/>
    <w:rsid w:val="00077087"/>
    <w:rsid w:val="001551D8"/>
    <w:rsid w:val="001C6E4D"/>
    <w:rsid w:val="001E6F14"/>
    <w:rsid w:val="0020265E"/>
    <w:rsid w:val="00211288"/>
    <w:rsid w:val="00232013"/>
    <w:rsid w:val="00256241"/>
    <w:rsid w:val="002D029F"/>
    <w:rsid w:val="00300104"/>
    <w:rsid w:val="003B683B"/>
    <w:rsid w:val="003D5949"/>
    <w:rsid w:val="00454A7D"/>
    <w:rsid w:val="0046204F"/>
    <w:rsid w:val="0052009D"/>
    <w:rsid w:val="00535CD6"/>
    <w:rsid w:val="005B3279"/>
    <w:rsid w:val="005D249F"/>
    <w:rsid w:val="00630168"/>
    <w:rsid w:val="00632FF4"/>
    <w:rsid w:val="006555B6"/>
    <w:rsid w:val="0065597D"/>
    <w:rsid w:val="00663D20"/>
    <w:rsid w:val="006B1398"/>
    <w:rsid w:val="007529BD"/>
    <w:rsid w:val="007771EB"/>
    <w:rsid w:val="00791536"/>
    <w:rsid w:val="007E064B"/>
    <w:rsid w:val="00825531"/>
    <w:rsid w:val="00852D1B"/>
    <w:rsid w:val="008A3A6D"/>
    <w:rsid w:val="008B42FC"/>
    <w:rsid w:val="008D61C0"/>
    <w:rsid w:val="00910FAB"/>
    <w:rsid w:val="009141BE"/>
    <w:rsid w:val="009B56B8"/>
    <w:rsid w:val="009F411E"/>
    <w:rsid w:val="00A258AF"/>
    <w:rsid w:val="00A27A45"/>
    <w:rsid w:val="00A824DC"/>
    <w:rsid w:val="00AC108C"/>
    <w:rsid w:val="00AE5D4C"/>
    <w:rsid w:val="00B13816"/>
    <w:rsid w:val="00B87383"/>
    <w:rsid w:val="00BD62FB"/>
    <w:rsid w:val="00BE1E89"/>
    <w:rsid w:val="00C80D9C"/>
    <w:rsid w:val="00D220DB"/>
    <w:rsid w:val="00D73AEE"/>
    <w:rsid w:val="00DA31C8"/>
    <w:rsid w:val="00DB0442"/>
    <w:rsid w:val="00DD33B7"/>
    <w:rsid w:val="00E24AEB"/>
    <w:rsid w:val="00E63D23"/>
    <w:rsid w:val="00E6652B"/>
    <w:rsid w:val="00EA3E84"/>
    <w:rsid w:val="00F22A9F"/>
    <w:rsid w:val="00F54EF0"/>
    <w:rsid w:val="00F6157F"/>
    <w:rsid w:val="00FC2782"/>
    <w:rsid w:val="00FD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51</cp:revision>
  <cp:lastPrinted>2020-01-09T08:23:00Z</cp:lastPrinted>
  <dcterms:created xsi:type="dcterms:W3CDTF">2020-01-09T07:39:00Z</dcterms:created>
  <dcterms:modified xsi:type="dcterms:W3CDTF">2020-02-20T05:23:00Z</dcterms:modified>
</cp:coreProperties>
</file>