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426" w:rsidRDefault="00900A86" w:rsidP="007B303E">
      <w:pPr>
        <w:widowControl w:val="0"/>
        <w:jc w:val="center"/>
        <w:rPr>
          <w:rFonts w:ascii="Calibri" w:eastAsia="宋体" w:hAnsi="Calibri" w:cs="Times New Roman"/>
          <w:b/>
          <w:bCs/>
          <w:szCs w:val="24"/>
        </w:rPr>
      </w:pPr>
      <w:r>
        <w:rPr>
          <w:rFonts w:ascii="Calibri" w:eastAsia="宋体" w:hAnsi="Calibri" w:cs="Times New Roman" w:hint="eastAsia"/>
          <w:b/>
          <w:sz w:val="36"/>
        </w:rPr>
        <w:t>湖南涉外经济学院</w:t>
      </w:r>
      <w:r w:rsidRPr="007B303E">
        <w:rPr>
          <w:rFonts w:asciiTheme="minorEastAsia" w:hAnsiTheme="minorEastAsia" w:cs="Times New Roman" w:hint="eastAsia"/>
          <w:b/>
          <w:sz w:val="36"/>
        </w:rPr>
        <w:t>2020</w:t>
      </w:r>
      <w:r w:rsidRPr="007B303E">
        <w:rPr>
          <w:rFonts w:asciiTheme="minorEastAsia" w:hAnsiTheme="minorEastAsia" w:cs="Times New Roman" w:hint="eastAsia"/>
          <w:b/>
          <w:sz w:val="36"/>
        </w:rPr>
        <w:t>年“</w:t>
      </w:r>
      <w:r>
        <w:rPr>
          <w:rFonts w:ascii="Calibri" w:eastAsia="宋体" w:hAnsi="Calibri" w:cs="Times New Roman" w:hint="eastAsia"/>
          <w:b/>
          <w:sz w:val="36"/>
        </w:rPr>
        <w:t>专升本”</w:t>
      </w:r>
    </w:p>
    <w:p w:rsidR="005F4426" w:rsidRDefault="00900A86" w:rsidP="007B303E">
      <w:pPr>
        <w:widowControl w:val="0"/>
        <w:jc w:val="center"/>
        <w:rPr>
          <w:rFonts w:ascii="Calibri" w:eastAsia="宋体" w:hAnsi="Calibri" w:cs="Times New Roman" w:hint="eastAsia"/>
          <w:b/>
          <w:sz w:val="36"/>
        </w:rPr>
      </w:pPr>
      <w:r>
        <w:rPr>
          <w:rFonts w:ascii="Calibri" w:eastAsia="宋体" w:hAnsi="Calibri" w:cs="Times New Roman" w:hint="eastAsia"/>
          <w:b/>
          <w:sz w:val="36"/>
        </w:rPr>
        <w:t>《文学</w:t>
      </w:r>
      <w:r>
        <w:rPr>
          <w:rFonts w:ascii="Calibri" w:eastAsia="宋体" w:hAnsi="Calibri" w:cs="Times New Roman" w:hint="eastAsia"/>
          <w:b/>
          <w:sz w:val="36"/>
        </w:rPr>
        <w:t>理</w:t>
      </w:r>
      <w:r>
        <w:rPr>
          <w:rFonts w:ascii="Calibri" w:eastAsia="宋体" w:hAnsi="Calibri" w:cs="Times New Roman" w:hint="eastAsia"/>
          <w:b/>
          <w:sz w:val="36"/>
        </w:rPr>
        <w:t>论》考试大纲</w:t>
      </w:r>
      <w:r w:rsidR="007B303E">
        <w:rPr>
          <w:rFonts w:ascii="Calibri" w:eastAsia="宋体" w:hAnsi="Calibri" w:cs="Times New Roman" w:hint="eastAsia"/>
          <w:b/>
          <w:sz w:val="36"/>
        </w:rPr>
        <w:t>（修订）</w:t>
      </w:r>
    </w:p>
    <w:p w:rsidR="007B303E" w:rsidRDefault="007B303E" w:rsidP="007B303E">
      <w:pPr>
        <w:widowControl w:val="0"/>
        <w:jc w:val="center"/>
        <w:rPr>
          <w:rFonts w:ascii="Calibri" w:eastAsia="宋体" w:hAnsi="Calibri" w:cs="Times New Roman"/>
          <w:b/>
          <w:sz w:val="36"/>
        </w:rPr>
      </w:pPr>
    </w:p>
    <w:p w:rsidR="005F4426" w:rsidRPr="007B303E" w:rsidRDefault="00900A86" w:rsidP="007B303E">
      <w:pPr>
        <w:widowControl w:val="0"/>
        <w:spacing w:line="360" w:lineRule="auto"/>
        <w:jc w:val="both"/>
        <w:rPr>
          <w:rFonts w:ascii="Calibri" w:eastAsia="宋体" w:hAnsi="Calibri" w:cs="Times New Roman"/>
          <w:b/>
          <w:sz w:val="28"/>
          <w:szCs w:val="28"/>
        </w:rPr>
      </w:pPr>
      <w:r w:rsidRPr="007B303E">
        <w:rPr>
          <w:rFonts w:ascii="Calibri" w:eastAsia="宋体" w:hAnsi="Calibri" w:cs="Times New Roman" w:hint="eastAsia"/>
          <w:b/>
          <w:sz w:val="28"/>
          <w:szCs w:val="28"/>
        </w:rPr>
        <w:t>一、总体要求</w:t>
      </w:r>
    </w:p>
    <w:p w:rsidR="005F4426" w:rsidRPr="007B303E" w:rsidRDefault="00900A86" w:rsidP="007B303E">
      <w:pPr>
        <w:widowControl w:val="0"/>
        <w:spacing w:line="360" w:lineRule="auto"/>
        <w:ind w:firstLineChars="200" w:firstLine="560"/>
        <w:jc w:val="both"/>
        <w:rPr>
          <w:rFonts w:ascii="宋体" w:eastAsia="宋体" w:hAnsi="宋体" w:cs="Times New Roman"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本门学科要求考生全面系统地掌握文学概论的基本概念、范畴和基本原理，并且能灵活运用，要求考生基本具备运用相关原理分析、评价文学作品和各种文学现象的能力。</w:t>
      </w:r>
    </w:p>
    <w:p w:rsidR="005F4426" w:rsidRPr="007B303E" w:rsidRDefault="00900A86" w:rsidP="007B303E">
      <w:pPr>
        <w:widowControl w:val="0"/>
        <w:spacing w:line="360" w:lineRule="auto"/>
        <w:jc w:val="both"/>
        <w:rPr>
          <w:rFonts w:ascii="Calibri" w:eastAsia="宋体" w:hAnsi="Calibri" w:cs="Times New Roman"/>
          <w:b/>
          <w:sz w:val="28"/>
          <w:szCs w:val="28"/>
        </w:rPr>
      </w:pPr>
      <w:r w:rsidRPr="007B303E">
        <w:rPr>
          <w:rFonts w:ascii="Calibri" w:eastAsia="宋体" w:hAnsi="Calibri" w:cs="Times New Roman" w:hint="eastAsia"/>
          <w:b/>
          <w:sz w:val="28"/>
          <w:szCs w:val="28"/>
        </w:rPr>
        <w:t>二、考试说明</w:t>
      </w:r>
    </w:p>
    <w:p w:rsidR="005F4426" w:rsidRPr="007B303E" w:rsidRDefault="007B303E" w:rsidP="007B303E">
      <w:pPr>
        <w:widowControl w:val="0"/>
        <w:spacing w:line="360" w:lineRule="auto"/>
        <w:jc w:val="both"/>
        <w:rPr>
          <w:rFonts w:ascii="宋体" w:eastAsia="宋体" w:hAnsi="宋体" w:cs="Times New Roman"/>
          <w:b/>
          <w:kern w:val="0"/>
          <w:sz w:val="28"/>
          <w:szCs w:val="28"/>
        </w:rPr>
      </w:pPr>
      <w:r w:rsidRPr="007B303E">
        <w:rPr>
          <w:rFonts w:ascii="宋体" w:eastAsia="宋体" w:hAnsi="宋体" w:cs="Times New Roman"/>
          <w:b/>
          <w:kern w:val="0"/>
          <w:sz w:val="28"/>
          <w:szCs w:val="28"/>
        </w:rPr>
        <w:t>1.</w:t>
      </w:r>
      <w:r w:rsidR="00900A86" w:rsidRPr="007B303E">
        <w:rPr>
          <w:rFonts w:ascii="宋体" w:eastAsia="宋体" w:hAnsi="宋体" w:cs="Times New Roman" w:hint="eastAsia"/>
          <w:b/>
          <w:kern w:val="0"/>
          <w:sz w:val="28"/>
          <w:szCs w:val="28"/>
        </w:rPr>
        <w:t>参考教材</w:t>
      </w:r>
    </w:p>
    <w:p w:rsidR="005F4426" w:rsidRPr="007B303E" w:rsidRDefault="00900A86" w:rsidP="007B303E">
      <w:pPr>
        <w:widowControl w:val="0"/>
        <w:spacing w:line="360" w:lineRule="auto"/>
        <w:ind w:firstLineChars="200" w:firstLine="560"/>
        <w:jc w:val="both"/>
        <w:rPr>
          <w:rFonts w:ascii="宋体" w:eastAsia="宋体" w:hAnsi="宋体" w:cs="Times New Roman"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《文学理论教程（第五版）》，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 xml:space="preserve"> </w:t>
      </w:r>
      <w:r w:rsidRPr="007B303E">
        <w:rPr>
          <w:rFonts w:ascii="宋体" w:eastAsia="宋体" w:hAnsi="宋体" w:cs="Times New Roman"/>
          <w:kern w:val="0"/>
          <w:sz w:val="28"/>
          <w:szCs w:val="28"/>
        </w:rPr>
        <w:t>童庆炳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主编，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 xml:space="preserve"> 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高等教育出版社，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 xml:space="preserve"> 2015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年出版。</w:t>
      </w:r>
    </w:p>
    <w:p w:rsidR="005F4426" w:rsidRPr="007B303E" w:rsidRDefault="007B303E" w:rsidP="007B303E">
      <w:pPr>
        <w:widowControl w:val="0"/>
        <w:spacing w:line="360" w:lineRule="auto"/>
        <w:jc w:val="both"/>
        <w:rPr>
          <w:rFonts w:ascii="宋体" w:eastAsia="宋体" w:hAnsi="宋体" w:cs="Times New Roman"/>
          <w:b/>
          <w:kern w:val="0"/>
          <w:sz w:val="28"/>
          <w:szCs w:val="28"/>
        </w:rPr>
      </w:pPr>
      <w:r w:rsidRPr="007B303E">
        <w:rPr>
          <w:rFonts w:ascii="宋体" w:eastAsia="宋体" w:hAnsi="宋体" w:cs="Times New Roman"/>
          <w:b/>
          <w:kern w:val="0"/>
          <w:sz w:val="28"/>
          <w:szCs w:val="28"/>
        </w:rPr>
        <w:t>2.</w:t>
      </w:r>
      <w:r w:rsidR="00900A86" w:rsidRPr="007B303E">
        <w:rPr>
          <w:rFonts w:ascii="宋体" w:eastAsia="宋体" w:hAnsi="宋体" w:cs="Times New Roman" w:hint="eastAsia"/>
          <w:b/>
          <w:kern w:val="0"/>
          <w:sz w:val="28"/>
          <w:szCs w:val="28"/>
        </w:rPr>
        <w:t>题型及分数比例</w:t>
      </w:r>
    </w:p>
    <w:p w:rsidR="005F4426" w:rsidRPr="007B303E" w:rsidRDefault="00900A86" w:rsidP="007B303E">
      <w:pPr>
        <w:widowControl w:val="0"/>
        <w:spacing w:line="360" w:lineRule="auto"/>
        <w:ind w:firstLineChars="200" w:firstLine="560"/>
        <w:jc w:val="both"/>
        <w:rPr>
          <w:rFonts w:ascii="宋体" w:eastAsia="宋体" w:hAnsi="宋体" w:cs="Times New Roman"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选择题（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20</w:t>
      </w:r>
      <w:r w:rsidRPr="007B303E">
        <w:rPr>
          <w:rFonts w:ascii="宋体" w:eastAsia="宋体" w:hAnsi="宋体" w:cs="Times New Roman"/>
          <w:kern w:val="0"/>
          <w:sz w:val="28"/>
          <w:szCs w:val="28"/>
        </w:rPr>
        <w:t>%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）、填空题（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20</w:t>
      </w:r>
      <w:r w:rsidRPr="007B303E">
        <w:rPr>
          <w:rFonts w:ascii="宋体" w:eastAsia="宋体" w:hAnsi="宋体" w:cs="Times New Roman"/>
          <w:kern w:val="0"/>
          <w:sz w:val="28"/>
          <w:szCs w:val="28"/>
        </w:rPr>
        <w:t>%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）、简答题（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20</w:t>
      </w:r>
      <w:r w:rsidRPr="007B303E">
        <w:rPr>
          <w:rFonts w:ascii="宋体" w:eastAsia="宋体" w:hAnsi="宋体" w:cs="Times New Roman"/>
          <w:kern w:val="0"/>
          <w:sz w:val="28"/>
          <w:szCs w:val="28"/>
        </w:rPr>
        <w:t>%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）、诗歌鉴赏（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15</w:t>
      </w:r>
      <w:r w:rsidRPr="007B303E">
        <w:rPr>
          <w:rFonts w:ascii="宋体" w:eastAsia="宋体" w:hAnsi="宋体" w:cs="Times New Roman"/>
          <w:kern w:val="0"/>
          <w:sz w:val="28"/>
          <w:szCs w:val="28"/>
        </w:rPr>
        <w:t>%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），短篇小说鉴赏（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25</w:t>
      </w:r>
      <w:r w:rsidRPr="007B303E">
        <w:rPr>
          <w:rFonts w:ascii="宋体" w:eastAsia="宋体" w:hAnsi="宋体" w:cs="Times New Roman"/>
          <w:kern w:val="0"/>
          <w:sz w:val="28"/>
          <w:szCs w:val="28"/>
        </w:rPr>
        <w:t>%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）</w:t>
      </w:r>
    </w:p>
    <w:p w:rsidR="005F4426" w:rsidRPr="007B303E" w:rsidRDefault="00900A86" w:rsidP="007B303E">
      <w:pPr>
        <w:widowControl w:val="0"/>
        <w:spacing w:line="360" w:lineRule="auto"/>
        <w:jc w:val="both"/>
        <w:rPr>
          <w:rFonts w:ascii="宋体" w:eastAsia="宋体" w:hAnsi="宋体" w:cs="Times New Roman"/>
          <w:b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b/>
          <w:kern w:val="0"/>
          <w:sz w:val="28"/>
          <w:szCs w:val="28"/>
        </w:rPr>
        <w:t>3</w:t>
      </w:r>
      <w:r w:rsidRPr="007B303E">
        <w:rPr>
          <w:rFonts w:ascii="宋体" w:eastAsia="宋体" w:hAnsi="宋体" w:cs="Times New Roman"/>
          <w:b/>
          <w:kern w:val="0"/>
          <w:sz w:val="28"/>
          <w:szCs w:val="28"/>
        </w:rPr>
        <w:t>.</w:t>
      </w:r>
      <w:r w:rsidRPr="007B303E">
        <w:rPr>
          <w:rFonts w:ascii="宋体" w:eastAsia="宋体" w:hAnsi="宋体" w:cs="Times New Roman" w:hint="eastAsia"/>
          <w:b/>
          <w:kern w:val="0"/>
          <w:sz w:val="28"/>
          <w:szCs w:val="28"/>
        </w:rPr>
        <w:t>考试方式</w:t>
      </w:r>
      <w:r w:rsidRPr="007B303E">
        <w:rPr>
          <w:rFonts w:ascii="宋体" w:eastAsia="宋体" w:hAnsi="宋体" w:cs="Times New Roman"/>
          <w:b/>
          <w:kern w:val="0"/>
          <w:sz w:val="28"/>
          <w:szCs w:val="28"/>
        </w:rPr>
        <w:t>：</w:t>
      </w:r>
      <w:r w:rsidRPr="007B303E">
        <w:rPr>
          <w:rFonts w:ascii="宋体" w:eastAsia="宋体" w:hAnsi="宋体" w:cs="Times New Roman" w:hint="eastAsia"/>
          <w:b/>
          <w:kern w:val="0"/>
          <w:sz w:val="28"/>
          <w:szCs w:val="28"/>
        </w:rPr>
        <w:t>笔试</w:t>
      </w:r>
      <w:r w:rsidRPr="007B303E">
        <w:rPr>
          <w:rFonts w:ascii="宋体" w:eastAsia="宋体" w:hAnsi="宋体" w:cs="Times New Roman" w:hint="eastAsia"/>
          <w:b/>
          <w:kern w:val="0"/>
          <w:sz w:val="28"/>
          <w:szCs w:val="28"/>
        </w:rPr>
        <w:t xml:space="preserve"> </w:t>
      </w:r>
      <w:r w:rsidR="007B303E" w:rsidRPr="007B303E">
        <w:rPr>
          <w:rFonts w:ascii="宋体" w:eastAsia="宋体" w:hAnsi="宋体" w:cs="Times New Roman" w:hint="eastAsia"/>
          <w:b/>
          <w:kern w:val="0"/>
          <w:sz w:val="28"/>
          <w:szCs w:val="28"/>
        </w:rPr>
        <w:t>。</w:t>
      </w:r>
      <w:r w:rsidRPr="007B303E">
        <w:rPr>
          <w:rFonts w:ascii="宋体" w:eastAsia="宋体" w:hAnsi="宋体" w:cs="Times New Roman" w:hint="eastAsia"/>
          <w:b/>
          <w:kern w:val="0"/>
          <w:sz w:val="28"/>
          <w:szCs w:val="28"/>
        </w:rPr>
        <w:t xml:space="preserve"> </w:t>
      </w:r>
    </w:p>
    <w:p w:rsidR="005F4426" w:rsidRPr="007B303E" w:rsidRDefault="00900A86" w:rsidP="007B303E">
      <w:pPr>
        <w:widowControl w:val="0"/>
        <w:spacing w:line="360" w:lineRule="auto"/>
        <w:jc w:val="both"/>
        <w:rPr>
          <w:rFonts w:ascii="宋体" w:eastAsia="宋体" w:hAnsi="宋体" w:cs="Times New Roman"/>
          <w:b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b/>
          <w:kern w:val="0"/>
          <w:sz w:val="28"/>
          <w:szCs w:val="28"/>
        </w:rPr>
        <w:t>4</w:t>
      </w:r>
      <w:r w:rsidRPr="007B303E">
        <w:rPr>
          <w:rFonts w:ascii="宋体" w:eastAsia="宋体" w:hAnsi="宋体" w:cs="Times New Roman"/>
          <w:b/>
          <w:kern w:val="0"/>
          <w:sz w:val="28"/>
          <w:szCs w:val="28"/>
        </w:rPr>
        <w:t>.</w:t>
      </w:r>
      <w:r w:rsidRPr="007B303E">
        <w:rPr>
          <w:rFonts w:ascii="宋体" w:eastAsia="宋体" w:hAnsi="宋体" w:cs="Times New Roman" w:hint="eastAsia"/>
          <w:b/>
          <w:kern w:val="0"/>
          <w:sz w:val="28"/>
          <w:szCs w:val="28"/>
        </w:rPr>
        <w:t>考试用时：</w:t>
      </w:r>
      <w:r w:rsidRPr="007B303E">
        <w:rPr>
          <w:rFonts w:ascii="宋体" w:eastAsia="宋体" w:hAnsi="宋体" w:cs="Times New Roman" w:hint="eastAsia"/>
          <w:b/>
          <w:kern w:val="0"/>
          <w:sz w:val="28"/>
          <w:szCs w:val="28"/>
        </w:rPr>
        <w:t>1</w:t>
      </w:r>
      <w:r w:rsidRPr="007B303E">
        <w:rPr>
          <w:rFonts w:ascii="宋体" w:eastAsia="宋体" w:hAnsi="宋体" w:cs="Times New Roman"/>
          <w:b/>
          <w:kern w:val="0"/>
          <w:sz w:val="28"/>
          <w:szCs w:val="28"/>
        </w:rPr>
        <w:t>00</w:t>
      </w:r>
      <w:r w:rsidRPr="007B303E">
        <w:rPr>
          <w:rFonts w:ascii="宋体" w:eastAsia="宋体" w:hAnsi="宋体" w:cs="Times New Roman" w:hint="eastAsia"/>
          <w:b/>
          <w:kern w:val="0"/>
          <w:sz w:val="28"/>
          <w:szCs w:val="28"/>
        </w:rPr>
        <w:t>分钟。</w:t>
      </w:r>
    </w:p>
    <w:p w:rsidR="005F4426" w:rsidRPr="007B303E" w:rsidRDefault="00900A86" w:rsidP="007B303E">
      <w:pPr>
        <w:widowControl w:val="0"/>
        <w:spacing w:line="360" w:lineRule="auto"/>
        <w:jc w:val="both"/>
        <w:rPr>
          <w:rFonts w:ascii="Calibri" w:eastAsia="宋体" w:hAnsi="Calibri" w:cs="Times New Roman"/>
          <w:b/>
          <w:sz w:val="28"/>
          <w:szCs w:val="28"/>
        </w:rPr>
      </w:pPr>
      <w:r w:rsidRPr="007B303E">
        <w:rPr>
          <w:rFonts w:ascii="Calibri" w:eastAsia="宋体" w:hAnsi="Calibri" w:cs="Times New Roman" w:hint="eastAsia"/>
          <w:b/>
          <w:sz w:val="28"/>
          <w:szCs w:val="28"/>
        </w:rPr>
        <w:t>三、考试内容及其</w:t>
      </w:r>
      <w:r w:rsidRPr="007B303E">
        <w:rPr>
          <w:rFonts w:ascii="Calibri" w:eastAsia="宋体" w:hAnsi="Calibri" w:cs="Times New Roman"/>
          <w:b/>
          <w:sz w:val="28"/>
          <w:szCs w:val="28"/>
        </w:rPr>
        <w:t>要求</w:t>
      </w:r>
    </w:p>
    <w:p w:rsidR="005F4426" w:rsidRPr="007B303E" w:rsidRDefault="00900A86" w:rsidP="007B303E">
      <w:pPr>
        <w:widowControl w:val="0"/>
        <w:spacing w:line="360" w:lineRule="auto"/>
        <w:jc w:val="both"/>
        <w:rPr>
          <w:rFonts w:asciiTheme="minorEastAsia" w:hAnsiTheme="minorEastAsia"/>
          <w:b/>
          <w:sz w:val="28"/>
          <w:szCs w:val="28"/>
        </w:rPr>
      </w:pPr>
      <w:r w:rsidRPr="007B303E">
        <w:rPr>
          <w:rFonts w:asciiTheme="minorEastAsia" w:hAnsiTheme="minorEastAsia" w:hint="eastAsia"/>
          <w:b/>
          <w:sz w:val="28"/>
          <w:szCs w:val="28"/>
        </w:rPr>
        <w:t>（一）考试内容</w:t>
      </w:r>
    </w:p>
    <w:p w:rsidR="005F4426" w:rsidRPr="007B303E" w:rsidRDefault="00900A86" w:rsidP="007B303E">
      <w:pPr>
        <w:widowControl w:val="0"/>
        <w:spacing w:line="360" w:lineRule="auto"/>
        <w:ind w:firstLineChars="200" w:firstLine="560"/>
        <w:jc w:val="both"/>
        <w:rPr>
          <w:rFonts w:ascii="宋体" w:eastAsia="宋体" w:hAnsi="宋体" w:cs="Times New Roman"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 xml:space="preserve">1. 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文学理论的性质和形态</w:t>
      </w:r>
    </w:p>
    <w:p w:rsidR="005F4426" w:rsidRPr="007B303E" w:rsidRDefault="00900A86" w:rsidP="007B303E">
      <w:pPr>
        <w:widowControl w:val="0"/>
        <w:spacing w:line="360" w:lineRule="auto"/>
        <w:ind w:firstLineChars="200" w:firstLine="560"/>
        <w:jc w:val="both"/>
        <w:rPr>
          <w:rFonts w:ascii="宋体" w:eastAsia="宋体" w:hAnsi="宋体" w:cs="Times New Roman"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 xml:space="preserve">2. 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马克思主义文学理论与中国当代文学理论建设</w:t>
      </w:r>
    </w:p>
    <w:p w:rsidR="005F4426" w:rsidRPr="007B303E" w:rsidRDefault="00900A86" w:rsidP="007B303E">
      <w:pPr>
        <w:widowControl w:val="0"/>
        <w:spacing w:line="360" w:lineRule="auto"/>
        <w:ind w:firstLineChars="200" w:firstLine="560"/>
        <w:jc w:val="both"/>
        <w:rPr>
          <w:rFonts w:ascii="宋体" w:eastAsia="宋体" w:hAnsi="宋体" w:cs="Times New Roman"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 xml:space="preserve">3. 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文学活动的构成</w:t>
      </w:r>
    </w:p>
    <w:p w:rsidR="005F4426" w:rsidRPr="007B303E" w:rsidRDefault="00900A86" w:rsidP="007B303E">
      <w:pPr>
        <w:widowControl w:val="0"/>
        <w:spacing w:line="360" w:lineRule="auto"/>
        <w:ind w:firstLineChars="200" w:firstLine="560"/>
        <w:jc w:val="both"/>
        <w:rPr>
          <w:rFonts w:ascii="宋体" w:eastAsia="宋体" w:hAnsi="宋体" w:cs="Times New Roman"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 xml:space="preserve">4. 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文学活动的审美意识形态属性</w:t>
      </w:r>
    </w:p>
    <w:p w:rsidR="005F4426" w:rsidRPr="007B303E" w:rsidRDefault="00900A86" w:rsidP="007B303E">
      <w:pPr>
        <w:widowControl w:val="0"/>
        <w:spacing w:line="360" w:lineRule="auto"/>
        <w:ind w:firstLineChars="200" w:firstLine="560"/>
        <w:jc w:val="both"/>
        <w:rPr>
          <w:rFonts w:ascii="宋体" w:eastAsia="宋体" w:hAnsi="宋体" w:cs="Times New Roman"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lastRenderedPageBreak/>
        <w:t xml:space="preserve">5. 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文学创造过程</w:t>
      </w:r>
    </w:p>
    <w:p w:rsidR="005F4426" w:rsidRPr="007B303E" w:rsidRDefault="00900A86" w:rsidP="007B303E">
      <w:pPr>
        <w:widowControl w:val="0"/>
        <w:spacing w:line="360" w:lineRule="auto"/>
        <w:ind w:firstLineChars="200" w:firstLine="560"/>
        <w:jc w:val="both"/>
        <w:rPr>
          <w:rFonts w:ascii="宋体" w:eastAsia="宋体" w:hAnsi="宋体" w:cs="Times New Roman"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 xml:space="preserve">6. 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文学创造的价值追求</w:t>
      </w:r>
    </w:p>
    <w:p w:rsidR="005F4426" w:rsidRPr="007B303E" w:rsidRDefault="00900A86" w:rsidP="007B303E">
      <w:pPr>
        <w:widowControl w:val="0"/>
        <w:spacing w:line="360" w:lineRule="auto"/>
        <w:ind w:firstLineChars="200" w:firstLine="560"/>
        <w:jc w:val="both"/>
        <w:rPr>
          <w:rFonts w:ascii="宋体" w:eastAsia="宋体" w:hAnsi="宋体" w:cs="Times New Roman"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 xml:space="preserve">7. 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文学作品的类型和体裁</w:t>
      </w:r>
    </w:p>
    <w:p w:rsidR="005F4426" w:rsidRPr="007B303E" w:rsidRDefault="00900A86" w:rsidP="007B303E">
      <w:pPr>
        <w:widowControl w:val="0"/>
        <w:spacing w:line="360" w:lineRule="auto"/>
        <w:ind w:firstLineChars="200" w:firstLine="560"/>
        <w:jc w:val="both"/>
        <w:rPr>
          <w:rFonts w:ascii="宋体" w:eastAsia="宋体" w:hAnsi="宋体" w:cs="Times New Roman"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 xml:space="preserve">8. 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叙事性作品</w:t>
      </w:r>
    </w:p>
    <w:p w:rsidR="005F4426" w:rsidRPr="007B303E" w:rsidRDefault="00900A86" w:rsidP="007B303E">
      <w:pPr>
        <w:widowControl w:val="0"/>
        <w:spacing w:line="360" w:lineRule="auto"/>
        <w:ind w:firstLineChars="200" w:firstLine="560"/>
        <w:jc w:val="both"/>
        <w:rPr>
          <w:rFonts w:ascii="宋体" w:eastAsia="宋体" w:hAnsi="宋体" w:cs="Times New Roman"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 xml:space="preserve">9. 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抒情性作品</w:t>
      </w:r>
    </w:p>
    <w:p w:rsidR="005F4426" w:rsidRPr="007B303E" w:rsidRDefault="00900A86" w:rsidP="007B303E">
      <w:pPr>
        <w:widowControl w:val="0"/>
        <w:spacing w:line="360" w:lineRule="auto"/>
        <w:ind w:firstLineChars="200" w:firstLine="560"/>
        <w:jc w:val="both"/>
        <w:rPr>
          <w:rFonts w:ascii="宋体" w:eastAsia="宋体" w:hAnsi="宋体" w:cs="Times New Roman"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 xml:space="preserve">10. </w:t>
      </w: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文学消费与接受的性质</w:t>
      </w:r>
    </w:p>
    <w:p w:rsidR="005F4426" w:rsidRPr="007B303E" w:rsidRDefault="00900A86" w:rsidP="007B303E">
      <w:pPr>
        <w:widowControl w:val="0"/>
        <w:spacing w:line="360" w:lineRule="auto"/>
        <w:jc w:val="both"/>
        <w:rPr>
          <w:rFonts w:ascii="Calibri" w:eastAsia="宋体" w:hAnsi="Calibri" w:cs="Times New Roman"/>
          <w:b/>
          <w:sz w:val="28"/>
          <w:szCs w:val="28"/>
        </w:rPr>
      </w:pPr>
      <w:r w:rsidRPr="007B303E">
        <w:rPr>
          <w:rFonts w:ascii="Calibri" w:eastAsia="宋体" w:hAnsi="Calibri" w:cs="Times New Roman" w:hint="eastAsia"/>
          <w:b/>
          <w:sz w:val="28"/>
          <w:szCs w:val="28"/>
        </w:rPr>
        <w:t>（二）要求</w:t>
      </w:r>
    </w:p>
    <w:p w:rsidR="007B303E" w:rsidRDefault="00900A86" w:rsidP="007B303E">
      <w:pPr>
        <w:widowControl w:val="0"/>
        <w:spacing w:line="360" w:lineRule="auto"/>
        <w:ind w:firstLineChars="200" w:firstLine="560"/>
        <w:jc w:val="both"/>
        <w:rPr>
          <w:rFonts w:ascii="宋体" w:eastAsia="宋体" w:hAnsi="宋体" w:cs="Times New Roman" w:hint="eastAsia"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kern w:val="0"/>
          <w:sz w:val="28"/>
          <w:szCs w:val="28"/>
        </w:rPr>
        <w:t>熟练掌握理论知识，并且能够把理论知识运用到文学鉴赏之中。</w:t>
      </w:r>
    </w:p>
    <w:p w:rsidR="007B303E" w:rsidRDefault="007B303E" w:rsidP="007B303E">
      <w:pPr>
        <w:widowControl w:val="0"/>
        <w:spacing w:line="360" w:lineRule="auto"/>
        <w:jc w:val="both"/>
        <w:rPr>
          <w:rFonts w:ascii="宋体" w:eastAsia="宋体" w:hAnsi="宋体" w:cs="Times New Roman" w:hint="eastAsia"/>
          <w:kern w:val="0"/>
          <w:sz w:val="28"/>
          <w:szCs w:val="28"/>
        </w:rPr>
      </w:pPr>
    </w:p>
    <w:p w:rsidR="007B303E" w:rsidRDefault="007B303E" w:rsidP="007B303E">
      <w:pPr>
        <w:widowControl w:val="0"/>
        <w:spacing w:line="360" w:lineRule="auto"/>
        <w:jc w:val="both"/>
        <w:rPr>
          <w:rFonts w:ascii="宋体" w:eastAsia="宋体" w:hAnsi="宋体" w:cs="Times New Roman" w:hint="eastAsia"/>
          <w:kern w:val="0"/>
          <w:sz w:val="28"/>
          <w:szCs w:val="28"/>
        </w:rPr>
      </w:pPr>
    </w:p>
    <w:p w:rsidR="005F4426" w:rsidRPr="007B303E" w:rsidRDefault="00900A86" w:rsidP="007B303E">
      <w:pPr>
        <w:widowControl w:val="0"/>
        <w:spacing w:line="360" w:lineRule="auto"/>
        <w:jc w:val="both"/>
        <w:rPr>
          <w:rFonts w:ascii="宋体" w:eastAsia="宋体" w:hAnsi="宋体" w:cs="Times New Roman"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b/>
          <w:sz w:val="28"/>
          <w:szCs w:val="28"/>
        </w:rPr>
        <w:t>大纲执笔人：</w:t>
      </w:r>
      <w:r w:rsidRPr="007B303E">
        <w:rPr>
          <w:rFonts w:ascii="宋体" w:eastAsia="宋体" w:hAnsi="宋体" w:cs="Times New Roman" w:hint="eastAsia"/>
          <w:b/>
          <w:sz w:val="28"/>
          <w:szCs w:val="28"/>
        </w:rPr>
        <w:t xml:space="preserve"> </w:t>
      </w:r>
      <w:r w:rsidRPr="007B303E">
        <w:rPr>
          <w:rFonts w:ascii="宋体" w:eastAsia="宋体" w:hAnsi="宋体" w:cs="Times New Roman" w:hint="eastAsia"/>
          <w:b/>
          <w:sz w:val="28"/>
          <w:szCs w:val="28"/>
        </w:rPr>
        <w:t>黄婷</w:t>
      </w:r>
      <w:r w:rsidRPr="007B303E">
        <w:rPr>
          <w:rFonts w:ascii="宋体" w:eastAsia="宋体" w:hAnsi="宋体" w:cs="Times New Roman" w:hint="eastAsia"/>
          <w:b/>
          <w:sz w:val="28"/>
          <w:szCs w:val="28"/>
        </w:rPr>
        <w:t xml:space="preserve">                   </w:t>
      </w:r>
    </w:p>
    <w:p w:rsidR="005F4426" w:rsidRPr="007B303E" w:rsidRDefault="00900A86" w:rsidP="007B303E">
      <w:pPr>
        <w:widowControl w:val="0"/>
        <w:spacing w:line="360" w:lineRule="auto"/>
        <w:jc w:val="both"/>
        <w:rPr>
          <w:rFonts w:ascii="宋体" w:eastAsia="宋体" w:hAnsi="宋体" w:cs="Times New Roman"/>
          <w:b/>
          <w:bCs/>
          <w:color w:val="0070C0"/>
          <w:kern w:val="0"/>
          <w:sz w:val="28"/>
          <w:szCs w:val="28"/>
        </w:rPr>
      </w:pPr>
      <w:r w:rsidRPr="007B303E">
        <w:rPr>
          <w:rFonts w:ascii="宋体" w:eastAsia="宋体" w:hAnsi="宋体" w:cs="Times New Roman" w:hint="eastAsia"/>
          <w:b/>
          <w:sz w:val="28"/>
          <w:szCs w:val="28"/>
        </w:rPr>
        <w:t>系（教研室）审核人：戴文霞</w:t>
      </w:r>
      <w:r w:rsidRPr="007B303E">
        <w:rPr>
          <w:rFonts w:ascii="宋体" w:eastAsia="宋体" w:hAnsi="宋体" w:cs="Times New Roman" w:hint="eastAsia"/>
          <w:b/>
          <w:sz w:val="28"/>
          <w:szCs w:val="28"/>
        </w:rPr>
        <w:t xml:space="preserve">   </w:t>
      </w:r>
      <w:r w:rsidRPr="007B303E">
        <w:rPr>
          <w:rFonts w:ascii="宋体" w:eastAsia="宋体" w:hAnsi="宋体" w:cs="Times New Roman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5F4426" w:rsidRDefault="00900A86" w:rsidP="007B303E">
      <w:pPr>
        <w:widowControl w:val="0"/>
        <w:spacing w:line="360" w:lineRule="auto"/>
      </w:pPr>
      <w:r w:rsidRPr="007B303E">
        <w:rPr>
          <w:rFonts w:ascii="宋体" w:eastAsia="宋体" w:hAnsi="宋体" w:cs="Times New Roman" w:hint="eastAsia"/>
          <w:b/>
          <w:sz w:val="28"/>
          <w:szCs w:val="28"/>
        </w:rPr>
        <w:t>学院</w:t>
      </w:r>
      <w:r>
        <w:rPr>
          <w:rFonts w:ascii="宋体" w:eastAsia="宋体" w:hAnsi="宋体" w:cs="Times New Roman" w:hint="eastAsia"/>
          <w:b/>
          <w:sz w:val="28"/>
          <w:szCs w:val="28"/>
        </w:rPr>
        <w:t>审定人：邹远志</w:t>
      </w:r>
      <w:r w:rsidR="007B303E" w:rsidRPr="0033697F">
        <w:rPr>
          <w:rFonts w:asciiTheme="minorEastAsia" w:hAnsiTheme="minorEastAsia" w:hint="eastAsia"/>
          <w:b/>
          <w:sz w:val="28"/>
          <w:szCs w:val="28"/>
        </w:rPr>
        <w:t>（</w:t>
      </w:r>
      <w:r w:rsidR="007B303E" w:rsidRPr="0033697F">
        <w:rPr>
          <w:rFonts w:asciiTheme="minorEastAsia" w:hAnsiTheme="minorEastAsia"/>
          <w:b/>
          <w:sz w:val="28"/>
          <w:szCs w:val="28"/>
        </w:rPr>
        <w:t>2020</w:t>
      </w:r>
      <w:r w:rsidR="007B303E" w:rsidRPr="0033697F">
        <w:rPr>
          <w:rFonts w:asciiTheme="minorEastAsia" w:hAnsiTheme="minorEastAsia" w:hint="eastAsia"/>
          <w:b/>
          <w:sz w:val="28"/>
          <w:szCs w:val="28"/>
        </w:rPr>
        <w:t>年</w:t>
      </w:r>
      <w:r w:rsidR="007B303E" w:rsidRPr="0033697F">
        <w:rPr>
          <w:rFonts w:asciiTheme="minorEastAsia" w:hAnsiTheme="minorEastAsia"/>
          <w:b/>
          <w:sz w:val="28"/>
          <w:szCs w:val="28"/>
        </w:rPr>
        <w:t>2</w:t>
      </w:r>
      <w:r w:rsidR="007B303E" w:rsidRPr="0033697F">
        <w:rPr>
          <w:rFonts w:asciiTheme="minorEastAsia" w:hAnsiTheme="minorEastAsia" w:hint="eastAsia"/>
          <w:b/>
          <w:sz w:val="28"/>
          <w:szCs w:val="28"/>
        </w:rPr>
        <w:t>月</w:t>
      </w:r>
      <w:r w:rsidR="007B303E" w:rsidRPr="0033697F">
        <w:rPr>
          <w:rFonts w:asciiTheme="minorEastAsia" w:hAnsiTheme="minorEastAsia"/>
          <w:b/>
          <w:sz w:val="28"/>
          <w:szCs w:val="28"/>
        </w:rPr>
        <w:t>20</w:t>
      </w:r>
      <w:r w:rsidR="007B303E" w:rsidRPr="0033697F">
        <w:rPr>
          <w:rFonts w:asciiTheme="minorEastAsia" w:hAnsiTheme="minorEastAsia" w:hint="eastAsia"/>
          <w:b/>
          <w:sz w:val="28"/>
          <w:szCs w:val="28"/>
        </w:rPr>
        <w:t>日审核）</w:t>
      </w:r>
      <w:bookmarkStart w:id="0" w:name="_GoBack"/>
      <w:bookmarkEnd w:id="0"/>
    </w:p>
    <w:sectPr w:rsidR="005F44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A86" w:rsidRDefault="00900A86" w:rsidP="007B303E">
      <w:r>
        <w:separator/>
      </w:r>
    </w:p>
  </w:endnote>
  <w:endnote w:type="continuationSeparator" w:id="0">
    <w:p w:rsidR="00900A86" w:rsidRDefault="00900A86" w:rsidP="007B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A86" w:rsidRDefault="00900A86" w:rsidP="007B303E">
      <w:r>
        <w:separator/>
      </w:r>
    </w:p>
  </w:footnote>
  <w:footnote w:type="continuationSeparator" w:id="0">
    <w:p w:rsidR="00900A86" w:rsidRDefault="00900A86" w:rsidP="007B3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A87"/>
    <w:rsid w:val="00041EFF"/>
    <w:rsid w:val="001812C6"/>
    <w:rsid w:val="00515B84"/>
    <w:rsid w:val="005200AB"/>
    <w:rsid w:val="005417F0"/>
    <w:rsid w:val="005F4426"/>
    <w:rsid w:val="00663387"/>
    <w:rsid w:val="007B303E"/>
    <w:rsid w:val="00866CFE"/>
    <w:rsid w:val="00900A86"/>
    <w:rsid w:val="00980168"/>
    <w:rsid w:val="00D10A87"/>
    <w:rsid w:val="00E90450"/>
    <w:rsid w:val="00F67098"/>
    <w:rsid w:val="1B96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80</Words>
  <Characters>456</Characters>
  <Application>Microsoft Office Word</Application>
  <DocSecurity>0</DocSecurity>
  <Lines>3</Lines>
  <Paragraphs>1</Paragraphs>
  <ScaleCrop>false</ScaleCrop>
  <Company>微软中国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12</cp:revision>
  <dcterms:created xsi:type="dcterms:W3CDTF">2020-02-16T14:51:00Z</dcterms:created>
  <dcterms:modified xsi:type="dcterms:W3CDTF">2020-02-20T08:52:00Z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