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36093A">
        <w:rPr>
          <w:rFonts w:hint="eastAsia"/>
          <w:b/>
          <w:sz w:val="36"/>
        </w:rPr>
        <w:t>表演概论</w:t>
      </w:r>
      <w:r w:rsidRPr="00E24AEB">
        <w:rPr>
          <w:rFonts w:hint="eastAsia"/>
          <w:b/>
          <w:sz w:val="36"/>
        </w:rPr>
        <w:t>》考试大纲</w:t>
      </w:r>
      <w:r w:rsidR="0095363D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36093A" w:rsidRPr="0095363D" w:rsidRDefault="0036093A" w:rsidP="0095363D">
      <w:pPr>
        <w:spacing w:line="360" w:lineRule="auto"/>
        <w:ind w:firstLine="425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本课程要求学生具备基本的表演概论基础知识和实践经验。主要对学生进行以下水平测试：</w:t>
      </w:r>
    </w:p>
    <w:p w:rsidR="0036093A" w:rsidRPr="0095363D" w:rsidRDefault="0036093A" w:rsidP="0095363D">
      <w:pPr>
        <w:spacing w:line="360" w:lineRule="auto"/>
        <w:ind w:firstLine="425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该课程的先修课程为演剧史，后修课程为表演基础训练（二）、剧种基础知识与剧目分析。</w:t>
      </w:r>
    </w:p>
    <w:p w:rsidR="0036093A" w:rsidRPr="0095363D" w:rsidRDefault="0036093A" w:rsidP="0095363D">
      <w:pPr>
        <w:spacing w:line="360" w:lineRule="auto"/>
        <w:ind w:firstLine="425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课前要求学生掌握基本知识与技法；课中要求学生掌握合作精神与表现；课后要求能自我学习，熟练应用专业知识。</w:t>
      </w:r>
    </w:p>
    <w:p w:rsidR="0036093A" w:rsidRPr="0095363D" w:rsidRDefault="0036093A" w:rsidP="0095363D">
      <w:pPr>
        <w:spacing w:line="360" w:lineRule="auto"/>
        <w:ind w:firstLine="425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1、通过学习本课程，能树立正确的审美观，提高鉴赏能力，抒发感情，陶冶美的情操，培养文明行为，加强友好的交往。</w:t>
      </w:r>
    </w:p>
    <w:p w:rsidR="0036093A" w:rsidRPr="0095363D" w:rsidRDefault="0036093A" w:rsidP="0095363D">
      <w:pPr>
        <w:spacing w:line="360" w:lineRule="auto"/>
        <w:ind w:firstLine="425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2、培养学生肢体动作表现能力，树立正确的文化价值观。</w:t>
      </w:r>
    </w:p>
    <w:p w:rsidR="0036093A" w:rsidRPr="0095363D" w:rsidRDefault="0036093A" w:rsidP="0095363D">
      <w:pPr>
        <w:spacing w:line="360" w:lineRule="auto"/>
        <w:ind w:firstLine="425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3、通过理论学习，掌握戏剧的基本知识，不同剧种的分类、音乐特点、技术动作练习方法等，为其今后的社会交往、教学编排、身体锻炼和娱乐休闲所用；同时在教学中注重礼仪教育，使学生了解礼仪知识掌握礼仪技巧，做一个礼仪高尚的人。</w:t>
      </w:r>
    </w:p>
    <w:p w:rsidR="00791536" w:rsidRPr="0095363D" w:rsidRDefault="00791536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5363D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95363D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24AEB" w:rsidRPr="0095363D" w:rsidRDefault="0095363D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E24AEB" w:rsidRPr="0095363D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36093A" w:rsidRPr="0095363D" w:rsidRDefault="0036093A" w:rsidP="0095363D">
      <w:pPr>
        <w:pStyle w:val="1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bCs w:val="0"/>
          <w:kern w:val="2"/>
          <w:sz w:val="28"/>
          <w:szCs w:val="28"/>
        </w:rPr>
      </w:pPr>
      <w:r w:rsidRPr="0095363D">
        <w:rPr>
          <w:rFonts w:asciiTheme="minorEastAsia" w:eastAsiaTheme="minorEastAsia" w:hAnsiTheme="minorEastAsia" w:hint="eastAsia"/>
          <w:b w:val="0"/>
          <w:bCs w:val="0"/>
          <w:kern w:val="2"/>
          <w:sz w:val="28"/>
          <w:szCs w:val="28"/>
        </w:rPr>
        <w:t>《戏剧表演基础》，梁伯龙主编，文化艺术出版社，2017</w:t>
      </w:r>
      <w:r w:rsidR="0095363D">
        <w:rPr>
          <w:rFonts w:asciiTheme="minorEastAsia" w:eastAsiaTheme="minorEastAsia" w:hAnsiTheme="minorEastAsia" w:hint="eastAsia"/>
          <w:b w:val="0"/>
          <w:bCs w:val="0"/>
          <w:kern w:val="2"/>
          <w:sz w:val="28"/>
          <w:szCs w:val="28"/>
        </w:rPr>
        <w:t>年出版。</w:t>
      </w:r>
    </w:p>
    <w:p w:rsidR="00E24AEB" w:rsidRPr="0095363D" w:rsidRDefault="0095363D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E24AEB" w:rsidRPr="0095363D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36093A" w:rsidRPr="0095363D" w:rsidRDefault="0036093A" w:rsidP="0095363D">
      <w:pPr>
        <w:spacing w:line="360" w:lineRule="auto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选择题（10%）、填空题（20%）、名词解释（20%）、简答题（30%）、论述或分析题（20%）</w:t>
      </w:r>
      <w:r w:rsidR="0095363D">
        <w:rPr>
          <w:rFonts w:asciiTheme="minorEastAsia" w:hAnsiTheme="minorEastAsia" w:cs="宋体" w:hint="eastAsia"/>
          <w:sz w:val="28"/>
          <w:szCs w:val="28"/>
        </w:rPr>
        <w:t>。</w:t>
      </w:r>
    </w:p>
    <w:p w:rsidR="0046204F" w:rsidRPr="0095363D" w:rsidRDefault="00E24AEB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5363D">
        <w:rPr>
          <w:rFonts w:asciiTheme="minorEastAsia" w:hAnsiTheme="minorEastAsia" w:hint="eastAsia"/>
          <w:b/>
          <w:sz w:val="28"/>
          <w:szCs w:val="28"/>
        </w:rPr>
        <w:lastRenderedPageBreak/>
        <w:t>3</w:t>
      </w:r>
      <w:r w:rsidR="0095363D">
        <w:rPr>
          <w:rFonts w:asciiTheme="minorEastAsia" w:hAnsiTheme="minorEastAsia"/>
          <w:b/>
          <w:sz w:val="28"/>
          <w:szCs w:val="28"/>
        </w:rPr>
        <w:t>.</w:t>
      </w:r>
      <w:r w:rsidR="0046204F" w:rsidRPr="0095363D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95363D">
        <w:rPr>
          <w:rFonts w:asciiTheme="minorEastAsia" w:hAnsiTheme="minorEastAsia"/>
          <w:b/>
          <w:sz w:val="28"/>
          <w:szCs w:val="28"/>
        </w:rPr>
        <w:t>：</w:t>
      </w:r>
      <w:r w:rsidR="0095363D">
        <w:rPr>
          <w:rFonts w:asciiTheme="minorEastAsia" w:hAnsiTheme="minorEastAsia" w:cs="宋体" w:hint="eastAsia"/>
          <w:sz w:val="28"/>
          <w:szCs w:val="28"/>
        </w:rPr>
        <w:t>笔试。</w:t>
      </w:r>
      <w:r w:rsidR="0046204F" w:rsidRPr="0095363D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46204F" w:rsidRPr="0095363D">
        <w:rPr>
          <w:rFonts w:asciiTheme="minorEastAsia" w:hAnsiTheme="minorEastAsia" w:hint="eastAsia"/>
          <w:b/>
          <w:sz w:val="28"/>
          <w:szCs w:val="28"/>
        </w:rPr>
        <w:t xml:space="preserve">   </w:t>
      </w:r>
      <w:r w:rsidR="0046204F" w:rsidRPr="0095363D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95363D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791536" w:rsidRPr="0095363D" w:rsidRDefault="0046204F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5363D">
        <w:rPr>
          <w:rFonts w:asciiTheme="minorEastAsia" w:hAnsiTheme="minorEastAsia" w:hint="eastAsia"/>
          <w:b/>
          <w:sz w:val="28"/>
          <w:szCs w:val="28"/>
        </w:rPr>
        <w:t>4</w:t>
      </w:r>
      <w:r w:rsidR="0095363D">
        <w:rPr>
          <w:rFonts w:asciiTheme="minorEastAsia" w:hAnsiTheme="minorEastAsia"/>
          <w:b/>
          <w:sz w:val="28"/>
          <w:szCs w:val="28"/>
        </w:rPr>
        <w:t>.</w:t>
      </w:r>
      <w:r w:rsidR="00791536" w:rsidRPr="0095363D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FC2782" w:rsidRPr="0095363D">
        <w:rPr>
          <w:rFonts w:asciiTheme="minorEastAsia" w:hAnsiTheme="minorEastAsia" w:cs="宋体" w:hint="eastAsia"/>
          <w:sz w:val="28"/>
          <w:szCs w:val="28"/>
        </w:rPr>
        <w:t>1</w:t>
      </w:r>
      <w:r w:rsidR="00FC2782" w:rsidRPr="0095363D">
        <w:rPr>
          <w:rFonts w:asciiTheme="minorEastAsia" w:hAnsiTheme="minorEastAsia" w:cs="宋体"/>
          <w:sz w:val="28"/>
          <w:szCs w:val="28"/>
        </w:rPr>
        <w:t>00</w:t>
      </w:r>
      <w:r w:rsidR="00791536" w:rsidRPr="0095363D">
        <w:rPr>
          <w:rFonts w:asciiTheme="minorEastAsia" w:hAnsiTheme="minorEastAsia" w:cs="宋体" w:hint="eastAsia"/>
          <w:sz w:val="28"/>
          <w:szCs w:val="28"/>
        </w:rPr>
        <w:t>分钟。</w:t>
      </w:r>
    </w:p>
    <w:p w:rsidR="00791536" w:rsidRPr="0095363D" w:rsidRDefault="00791536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5363D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95363D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95363D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95363D">
        <w:rPr>
          <w:rFonts w:asciiTheme="minorEastAsia" w:hAnsiTheme="minorEastAsia"/>
          <w:b/>
          <w:sz w:val="28"/>
          <w:szCs w:val="28"/>
        </w:rPr>
        <w:t>要求</w:t>
      </w:r>
    </w:p>
    <w:p w:rsidR="00BD62FB" w:rsidRPr="0095363D" w:rsidRDefault="005D249F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5363D">
        <w:rPr>
          <w:rFonts w:asciiTheme="minorEastAsia" w:hAnsiTheme="minorEastAsia" w:hint="eastAsia"/>
          <w:b/>
          <w:sz w:val="28"/>
          <w:szCs w:val="28"/>
        </w:rPr>
        <w:t>（一）</w:t>
      </w:r>
      <w:r w:rsidR="0036093A" w:rsidRPr="0095363D">
        <w:rPr>
          <w:rFonts w:asciiTheme="minorEastAsia" w:hAnsiTheme="minorEastAsia" w:hint="eastAsia"/>
          <w:b/>
          <w:sz w:val="28"/>
          <w:szCs w:val="28"/>
        </w:rPr>
        <w:t>考试内容</w:t>
      </w:r>
    </w:p>
    <w:p w:rsidR="0036093A" w:rsidRPr="0095363D" w:rsidRDefault="0036093A" w:rsidP="0095363D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本课程考试主要测试学生表演概论的理论知识特点、演员的总体素质、角色的构想与体现等基础知识的掌握和理解，以及运用这些基础知识进行分析和运用的能力。其中较易的占领30%，中等难度的占领30%，较难的占25%，难的占15%。</w:t>
      </w:r>
    </w:p>
    <w:p w:rsidR="005D249F" w:rsidRPr="0095363D" w:rsidRDefault="005D249F" w:rsidP="0095363D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5363D">
        <w:rPr>
          <w:rFonts w:asciiTheme="minorEastAsia" w:hAnsiTheme="minorEastAsia" w:hint="eastAsia"/>
          <w:b/>
          <w:sz w:val="28"/>
          <w:szCs w:val="28"/>
        </w:rPr>
        <w:t>（二）</w:t>
      </w:r>
      <w:r w:rsidR="0036093A" w:rsidRPr="0095363D">
        <w:rPr>
          <w:rFonts w:asciiTheme="minorEastAsia" w:hAnsiTheme="minorEastAsia" w:hint="eastAsia"/>
          <w:b/>
          <w:sz w:val="28"/>
          <w:szCs w:val="28"/>
        </w:rPr>
        <w:t>考试要求</w:t>
      </w:r>
    </w:p>
    <w:p w:rsidR="0046204F" w:rsidRDefault="000768CB" w:rsidP="0095363D">
      <w:pPr>
        <w:spacing w:line="360" w:lineRule="auto"/>
        <w:ind w:firstLineChars="200" w:firstLine="560"/>
        <w:rPr>
          <w:rFonts w:asciiTheme="minorEastAsia" w:hAnsiTheme="minorEastAsia" w:cs="宋体" w:hint="eastAsia"/>
          <w:sz w:val="28"/>
          <w:szCs w:val="28"/>
        </w:rPr>
      </w:pPr>
      <w:r w:rsidRPr="0095363D">
        <w:rPr>
          <w:rFonts w:asciiTheme="minorEastAsia" w:hAnsiTheme="minorEastAsia" w:cs="宋体" w:hint="eastAsia"/>
          <w:sz w:val="28"/>
          <w:szCs w:val="28"/>
        </w:rPr>
        <w:t>本课程采用百分制，60分为合格。</w:t>
      </w:r>
    </w:p>
    <w:p w:rsidR="0095363D" w:rsidRDefault="0095363D" w:rsidP="0095363D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p w:rsidR="0095363D" w:rsidRPr="0095363D" w:rsidRDefault="0095363D" w:rsidP="0095363D">
      <w:pPr>
        <w:spacing w:line="360" w:lineRule="auto"/>
        <w:rPr>
          <w:rFonts w:ascii="宋体" w:hAnsi="宋体" w:hint="eastAsia"/>
          <w:b/>
          <w:sz w:val="28"/>
          <w:szCs w:val="28"/>
        </w:rPr>
      </w:pPr>
      <w:bookmarkStart w:id="0" w:name="_GoBack"/>
      <w:bookmarkEnd w:id="0"/>
    </w:p>
    <w:p w:rsidR="0046204F" w:rsidRPr="0046204F" w:rsidRDefault="0046204F" w:rsidP="0095363D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大纲执笔人： </w:t>
      </w:r>
      <w:r w:rsidR="004B6E28">
        <w:rPr>
          <w:rFonts w:ascii="宋体" w:hAnsi="宋体" w:hint="eastAsia"/>
          <w:b/>
          <w:sz w:val="28"/>
          <w:szCs w:val="28"/>
        </w:rPr>
        <w:t>刘伟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  </w:t>
      </w:r>
    </w:p>
    <w:p w:rsidR="0046204F" w:rsidRPr="0046204F" w:rsidRDefault="0046204F" w:rsidP="0095363D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系（教研室）审核人： </w:t>
      </w:r>
      <w:r w:rsidR="00074232">
        <w:rPr>
          <w:rFonts w:ascii="宋体" w:hAnsi="宋体" w:hint="eastAsia"/>
          <w:b/>
          <w:sz w:val="28"/>
          <w:szCs w:val="28"/>
        </w:rPr>
        <w:t>徐晓琴</w:t>
      </w:r>
      <w:r w:rsidRPr="0046204F">
        <w:rPr>
          <w:rFonts w:ascii="宋体" w:hAnsi="宋体" w:hint="eastAsia"/>
          <w:b/>
          <w:sz w:val="28"/>
          <w:szCs w:val="28"/>
        </w:rPr>
        <w:t xml:space="preserve">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2D029F" w:rsidRDefault="0046204F" w:rsidP="0095363D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="00074232" w:rsidRPr="00074232">
        <w:rPr>
          <w:rFonts w:ascii="宋体" w:hAnsi="宋体" w:hint="eastAsia"/>
          <w:b/>
          <w:sz w:val="28"/>
          <w:szCs w:val="28"/>
        </w:rPr>
        <w:t>谢明</w:t>
      </w:r>
      <w:r w:rsidR="0095363D">
        <w:rPr>
          <w:rFonts w:ascii="宋体" w:hAnsi="宋体" w:hint="eastAsia"/>
          <w:b/>
          <w:sz w:val="28"/>
          <w:szCs w:val="28"/>
        </w:rPr>
        <w:t>（</w:t>
      </w:r>
      <w:r w:rsidR="0095363D">
        <w:rPr>
          <w:rFonts w:ascii="宋体" w:hAnsi="宋体" w:hint="eastAsia"/>
          <w:b/>
          <w:sz w:val="28"/>
          <w:szCs w:val="28"/>
        </w:rPr>
        <w:t>2020年</w:t>
      </w:r>
      <w:r w:rsidR="0095363D">
        <w:rPr>
          <w:rFonts w:ascii="宋体" w:hAnsi="宋体" w:hint="eastAsia"/>
          <w:b/>
          <w:sz w:val="28"/>
          <w:szCs w:val="28"/>
        </w:rPr>
        <w:t>2月19日审核）</w:t>
      </w:r>
    </w:p>
    <w:p w:rsidR="005B3279" w:rsidRPr="0095363D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95363D" w:rsidSect="00635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1B7" w:rsidRDefault="004831B7" w:rsidP="0046204F">
      <w:r>
        <w:separator/>
      </w:r>
    </w:p>
  </w:endnote>
  <w:endnote w:type="continuationSeparator" w:id="0">
    <w:p w:rsidR="004831B7" w:rsidRDefault="004831B7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1B7" w:rsidRDefault="004831B7" w:rsidP="0046204F">
      <w:r>
        <w:separator/>
      </w:r>
    </w:p>
  </w:footnote>
  <w:footnote w:type="continuationSeparator" w:id="0">
    <w:p w:rsidR="004831B7" w:rsidRDefault="004831B7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4232"/>
    <w:rsid w:val="000768CB"/>
    <w:rsid w:val="00077087"/>
    <w:rsid w:val="001C6E4D"/>
    <w:rsid w:val="0020265E"/>
    <w:rsid w:val="002D029F"/>
    <w:rsid w:val="00300104"/>
    <w:rsid w:val="0036093A"/>
    <w:rsid w:val="00454A7D"/>
    <w:rsid w:val="0046204F"/>
    <w:rsid w:val="004831B7"/>
    <w:rsid w:val="004A49CF"/>
    <w:rsid w:val="004B6E28"/>
    <w:rsid w:val="005B3279"/>
    <w:rsid w:val="005D249F"/>
    <w:rsid w:val="00627E6D"/>
    <w:rsid w:val="00630168"/>
    <w:rsid w:val="00635719"/>
    <w:rsid w:val="0065597D"/>
    <w:rsid w:val="007771EB"/>
    <w:rsid w:val="00791536"/>
    <w:rsid w:val="007E064B"/>
    <w:rsid w:val="00825531"/>
    <w:rsid w:val="009141BE"/>
    <w:rsid w:val="0095363D"/>
    <w:rsid w:val="00A824DC"/>
    <w:rsid w:val="00AC108C"/>
    <w:rsid w:val="00BD62FB"/>
    <w:rsid w:val="00D220DB"/>
    <w:rsid w:val="00E24AEB"/>
    <w:rsid w:val="00E6652B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1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093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6093A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27</cp:revision>
  <cp:lastPrinted>2020-01-09T08:23:00Z</cp:lastPrinted>
  <dcterms:created xsi:type="dcterms:W3CDTF">2020-01-09T07:39:00Z</dcterms:created>
  <dcterms:modified xsi:type="dcterms:W3CDTF">2020-02-20T05:53:00Z</dcterms:modified>
</cp:coreProperties>
</file>