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81" w:rsidRDefault="00466251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2021</w:t>
      </w:r>
      <w:r>
        <w:rPr>
          <w:rFonts w:hint="eastAsia"/>
          <w:b/>
          <w:sz w:val="36"/>
        </w:rPr>
        <w:t>年“专升本”</w:t>
      </w:r>
    </w:p>
    <w:p w:rsidR="00DE2A81" w:rsidRDefault="00466251" w:rsidP="00C141F3">
      <w:pPr>
        <w:jc w:val="center"/>
      </w:pPr>
      <w:r>
        <w:rPr>
          <w:rFonts w:hint="eastAsia"/>
          <w:b/>
          <w:sz w:val="36"/>
        </w:rPr>
        <w:t>《音乐（演奏）》考试大纲</w:t>
      </w:r>
    </w:p>
    <w:p w:rsidR="00DE2A81" w:rsidRDefault="00466251">
      <w:r>
        <w:rPr>
          <w:rFonts w:ascii="宋体" w:hAnsi="宋体" w:hint="eastAsia"/>
          <w:sz w:val="24"/>
        </w:rPr>
        <w:t xml:space="preserve">                         </w:t>
      </w:r>
    </w:p>
    <w:p w:rsidR="00DE2A81" w:rsidRDefault="0046625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DE2A81" w:rsidRDefault="00466251">
      <w:pPr>
        <w:spacing w:line="360" w:lineRule="auto"/>
        <w:ind w:firstLine="435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课程考核，要求学生能够完整演奏具有一定难度的曲目，具备较好的演奏技术水平、科学规范的演奏方法。同时，根据本科阶段人才培养目标的要求，实现对器乐演奏能力水平的考查，考试曲目和技能有适当的艺术上的要求。</w:t>
      </w:r>
    </w:p>
    <w:p w:rsidR="00DE2A81" w:rsidRDefault="00466251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二、考试说明</w:t>
      </w:r>
    </w:p>
    <w:p w:rsidR="00DE2A81" w:rsidRDefault="0046625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参考教材：考生自选</w:t>
      </w:r>
    </w:p>
    <w:p w:rsidR="00DE2A81" w:rsidRDefault="0046625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评分标准及分数比例</w:t>
      </w:r>
      <w:r>
        <w:rPr>
          <w:rFonts w:hint="eastAsia"/>
          <w:b/>
          <w:sz w:val="36"/>
        </w:rPr>
        <w:t>（器乐</w:t>
      </w:r>
      <w:r>
        <w:rPr>
          <w:rFonts w:hint="eastAsia"/>
          <w:b/>
          <w:sz w:val="36"/>
        </w:rPr>
        <w:t>&lt;</w:t>
      </w:r>
      <w:r>
        <w:rPr>
          <w:rFonts w:hint="eastAsia"/>
          <w:b/>
          <w:sz w:val="36"/>
        </w:rPr>
        <w:t>含钢琴</w:t>
      </w:r>
      <w:r>
        <w:rPr>
          <w:rFonts w:hint="eastAsia"/>
          <w:b/>
          <w:sz w:val="36"/>
        </w:rPr>
        <w:t>&gt;</w:t>
      </w:r>
      <w:r>
        <w:rPr>
          <w:rFonts w:hint="eastAsia"/>
          <w:b/>
          <w:sz w:val="36"/>
        </w:rPr>
        <w:t>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（1）音色、内在乐感等（10%）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（2）音准、节拍、节奏，演奏清晰等（20%）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（3）演奏技巧（30%）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（4）富有激情，强弱把握好，有独特的艺术风格，富有感染力（30%）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（5）服饰得体，台风好，表演好，整体效果好（10%）</w:t>
      </w:r>
    </w:p>
    <w:p w:rsidR="00DE2A81" w:rsidRDefault="00466251">
      <w:pPr>
        <w:spacing w:line="360" w:lineRule="auto"/>
        <w:ind w:firstLineChars="100" w:firstLine="28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</w:t>
      </w:r>
      <w:r>
        <w:rPr>
          <w:rFonts w:ascii="宋体" w:hAnsi="宋体"/>
          <w:b/>
          <w:sz w:val="28"/>
          <w:szCs w:val="28"/>
        </w:rPr>
        <w:t>.</w:t>
      </w:r>
      <w:r>
        <w:rPr>
          <w:rFonts w:ascii="宋体" w:hAnsi="宋体" w:hint="eastAsia"/>
          <w:b/>
          <w:sz w:val="28"/>
          <w:szCs w:val="28"/>
        </w:rPr>
        <w:t>考试方式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8"/>
          <w:szCs w:val="28"/>
        </w:rPr>
        <w:t>面试</w:t>
      </w:r>
      <w:r>
        <w:rPr>
          <w:rFonts w:ascii="宋体" w:hAnsi="宋体" w:hint="eastAsia"/>
          <w:b/>
          <w:sz w:val="28"/>
          <w:szCs w:val="28"/>
        </w:rPr>
        <w:t xml:space="preserve">     </w:t>
      </w:r>
      <w:r>
        <w:rPr>
          <w:rFonts w:ascii="宋体" w:hAnsi="宋体"/>
          <w:b/>
          <w:sz w:val="28"/>
          <w:szCs w:val="28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 xml:space="preserve">  </w:t>
      </w:r>
    </w:p>
    <w:p w:rsidR="00DE2A81" w:rsidRDefault="00466251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三、考试内容及其</w:t>
      </w:r>
      <w:r>
        <w:rPr>
          <w:rFonts w:ascii="宋体" w:hAnsi="宋体"/>
          <w:b/>
          <w:sz w:val="28"/>
          <w:szCs w:val="28"/>
        </w:rPr>
        <w:t>要求</w:t>
      </w:r>
    </w:p>
    <w:p w:rsidR="00DE2A81" w:rsidRDefault="0046625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1.演奏1首乐曲，作品风格不限。(自备伴奏)</w:t>
      </w:r>
    </w:p>
    <w:p w:rsidR="00DE2A81" w:rsidRDefault="0046625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态度端正，服装整洁。</w:t>
      </w:r>
    </w:p>
    <w:p w:rsidR="00DE2A81" w:rsidRDefault="00DE2A81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p w:rsidR="00DE2A81" w:rsidRDefault="00DE2A81"/>
    <w:sectPr w:rsidR="00DE2A81" w:rsidSect="00DE2A81">
      <w:pgSz w:w="11906" w:h="16838"/>
      <w:pgMar w:top="1440" w:right="141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251" w:rsidRDefault="00466251" w:rsidP="00466251">
      <w:r>
        <w:separator/>
      </w:r>
    </w:p>
  </w:endnote>
  <w:endnote w:type="continuationSeparator" w:id="0">
    <w:p w:rsidR="00466251" w:rsidRDefault="00466251" w:rsidP="00466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251" w:rsidRDefault="00466251" w:rsidP="00466251">
      <w:r>
        <w:separator/>
      </w:r>
    </w:p>
  </w:footnote>
  <w:footnote w:type="continuationSeparator" w:id="0">
    <w:p w:rsidR="00466251" w:rsidRDefault="00466251" w:rsidP="00466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3273B1"/>
    <w:rsid w:val="00466251"/>
    <w:rsid w:val="00945829"/>
    <w:rsid w:val="00C141F3"/>
    <w:rsid w:val="00DE2A81"/>
    <w:rsid w:val="029059AA"/>
    <w:rsid w:val="367753CA"/>
    <w:rsid w:val="3E32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2A8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6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6625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466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6625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317</Words>
  <Characters>74</Characters>
  <Application>Microsoft Office Word</Application>
  <DocSecurity>0</DocSecurity>
  <Lines>1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罗伟胜</dc:creator>
  <cp:lastModifiedBy>Administrator</cp:lastModifiedBy>
  <cp:revision>3</cp:revision>
  <dcterms:created xsi:type="dcterms:W3CDTF">2021-03-09T02:07:00Z</dcterms:created>
  <dcterms:modified xsi:type="dcterms:W3CDTF">2021-03-13T03:06:00Z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