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cs="Times New Roman" w:asciiTheme="minorEastAsia" w:hAnsiTheme="minorEastAsia"/>
          <w:b/>
          <w:sz w:val="44"/>
          <w:szCs w:val="44"/>
        </w:rPr>
      </w:pPr>
      <w:r>
        <w:rPr>
          <w:rFonts w:hint="eastAsia" w:cs="Times New Roman" w:asciiTheme="minorEastAsia" w:hAnsiTheme="minorEastAsia"/>
          <w:b/>
          <w:sz w:val="44"/>
          <w:szCs w:val="44"/>
        </w:rPr>
        <w:t>湖南工商大学专升本考试大纲</w:t>
      </w:r>
    </w:p>
    <w:p>
      <w:pPr>
        <w:spacing w:line="360" w:lineRule="auto"/>
        <w:jc w:val="center"/>
        <w:rPr>
          <w:rFonts w:cs="Times New Roman" w:asciiTheme="minorEastAsia" w:hAnsiTheme="minorEastAsia"/>
          <w:b/>
          <w:sz w:val="44"/>
          <w:szCs w:val="44"/>
        </w:rPr>
      </w:pPr>
      <w:r>
        <w:rPr>
          <w:rFonts w:cs="Times New Roman" w:asciiTheme="minorEastAsia" w:hAnsiTheme="minorEastAsia"/>
          <w:b/>
          <w:sz w:val="44"/>
          <w:szCs w:val="44"/>
        </w:rPr>
        <w:t>《</w:t>
      </w:r>
      <w:r>
        <w:rPr>
          <w:rFonts w:hint="eastAsia" w:cs="Times New Roman" w:asciiTheme="minorEastAsia" w:hAnsiTheme="minorEastAsia"/>
          <w:b/>
          <w:sz w:val="44"/>
          <w:szCs w:val="44"/>
        </w:rPr>
        <w:t>旅游规划与开发</w:t>
      </w:r>
      <w:r>
        <w:rPr>
          <w:rFonts w:cs="Times New Roman" w:asciiTheme="minorEastAsia" w:hAnsiTheme="minorEastAsia"/>
          <w:b/>
          <w:sz w:val="44"/>
          <w:szCs w:val="44"/>
        </w:rPr>
        <w:t>》</w:t>
      </w:r>
    </w:p>
    <w:p>
      <w:pPr>
        <w:spacing w:line="360" w:lineRule="auto"/>
        <w:jc w:val="center"/>
        <w:rPr>
          <w:rFonts w:cs="Times New Roman" w:asciiTheme="minorEastAsia" w:hAnsiTheme="minorEastAsia"/>
          <w:b/>
          <w:sz w:val="44"/>
          <w:szCs w:val="44"/>
        </w:rPr>
      </w:pPr>
    </w:p>
    <w:p>
      <w:pPr>
        <w:adjustRightInd w:val="0"/>
        <w:snapToGrid w:val="0"/>
        <w:spacing w:line="360" w:lineRule="auto"/>
        <w:ind w:firstLine="562" w:firstLineChars="200"/>
        <w:rPr>
          <w:rFonts w:cs="Times New Roman" w:asciiTheme="minorEastAsia" w:hAnsiTheme="minorEastAsia"/>
          <w:b/>
          <w:sz w:val="28"/>
          <w:szCs w:val="28"/>
        </w:rPr>
      </w:pPr>
      <w:r>
        <w:rPr>
          <w:rFonts w:hint="eastAsia" w:cs="Times New Roman" w:asciiTheme="minorEastAsia" w:hAnsiTheme="minorEastAsia"/>
          <w:b/>
          <w:sz w:val="28"/>
          <w:szCs w:val="28"/>
        </w:rPr>
        <w:t>一、考试目的</w:t>
      </w:r>
    </w:p>
    <w:p>
      <w:pPr>
        <w:adjustRightInd w:val="0"/>
        <w:snapToGrid w:val="0"/>
        <w:spacing w:line="360" w:lineRule="auto"/>
        <w:ind w:firstLine="560" w:firstLineChars="200"/>
        <w:rPr>
          <w:rFonts w:hint="eastAsia" w:cs="Times New Roman" w:asciiTheme="minorEastAsia" w:hAnsiTheme="minorEastAsia"/>
          <w:sz w:val="28"/>
          <w:szCs w:val="28"/>
        </w:rPr>
      </w:pPr>
      <w:r>
        <w:rPr>
          <w:rFonts w:cs="Times New Roman" w:asciiTheme="minorEastAsia" w:hAnsiTheme="minorEastAsia"/>
          <w:sz w:val="28"/>
          <w:szCs w:val="28"/>
        </w:rPr>
        <w:t>通过</w:t>
      </w:r>
      <w:r>
        <w:rPr>
          <w:rFonts w:hint="eastAsia" w:cs="Times New Roman" w:asciiTheme="minorEastAsia" w:hAnsiTheme="minorEastAsia"/>
          <w:sz w:val="28"/>
          <w:szCs w:val="28"/>
        </w:rPr>
        <w:t>本</w:t>
      </w:r>
      <w:r>
        <w:rPr>
          <w:rFonts w:cs="Times New Roman" w:asciiTheme="minorEastAsia" w:hAnsiTheme="minorEastAsia"/>
          <w:sz w:val="28"/>
          <w:szCs w:val="28"/>
        </w:rPr>
        <w:t>课程学习，</w:t>
      </w:r>
      <w:r>
        <w:rPr>
          <w:rFonts w:hint="eastAsia" w:cs="Times New Roman" w:asciiTheme="minorEastAsia" w:hAnsiTheme="minorEastAsia"/>
          <w:sz w:val="28"/>
          <w:szCs w:val="28"/>
        </w:rPr>
        <w:t>使学生了解旅游规划开发的作用与发展态势、研究热点与难点，掌握从事各类旅游规划开发的基本理论、技术与方法，增强旅游规划开发的实践能力和管理水平。具体要求如下：</w:t>
      </w:r>
    </w:p>
    <w:p>
      <w:pPr>
        <w:adjustRightInd w:val="0"/>
        <w:snapToGrid w:val="0"/>
        <w:spacing w:line="360" w:lineRule="auto"/>
        <w:ind w:firstLine="480" w:firstLineChars="200"/>
        <w:rPr>
          <w:rFonts w:hint="eastAsia" w:hAnsi="宋体"/>
          <w:sz w:val="24"/>
        </w:rPr>
      </w:pPr>
    </w:p>
    <w:p>
      <w:pPr>
        <w:adjustRightInd w:val="0"/>
        <w:snapToGrid w:val="0"/>
        <w:spacing w:line="360" w:lineRule="auto"/>
        <w:ind w:firstLine="560" w:firstLineChars="200"/>
        <w:rPr>
          <w:rFonts w:hint="eastAsia" w:cs="Times New Roman" w:asciiTheme="minorEastAsia" w:hAnsiTheme="minorEastAsia"/>
          <w:sz w:val="28"/>
          <w:szCs w:val="28"/>
        </w:rPr>
      </w:pPr>
      <w:r>
        <w:rPr>
          <w:rFonts w:hint="eastAsia" w:cs="Times New Roman" w:asciiTheme="minorEastAsia" w:hAnsiTheme="minorEastAsia"/>
          <w:sz w:val="28"/>
          <w:szCs w:val="28"/>
        </w:rPr>
        <w:t>1.要求</w:t>
      </w:r>
      <w:r>
        <w:rPr>
          <w:rFonts w:cs="Times New Roman" w:asciiTheme="minorEastAsia" w:hAnsiTheme="minorEastAsia"/>
          <w:sz w:val="28"/>
          <w:szCs w:val="28"/>
        </w:rPr>
        <w:t>考生掌握旅游</w:t>
      </w:r>
      <w:r>
        <w:rPr>
          <w:rFonts w:hint="eastAsia" w:cs="Times New Roman" w:asciiTheme="minorEastAsia" w:hAnsiTheme="minorEastAsia"/>
          <w:sz w:val="28"/>
          <w:szCs w:val="28"/>
        </w:rPr>
        <w:t>资源调查的技术方法、旅游资源分类与评价的准则体系、旅游</w:t>
      </w:r>
      <w:r>
        <w:rPr>
          <w:rFonts w:cs="Times New Roman" w:asciiTheme="minorEastAsia" w:hAnsiTheme="minorEastAsia"/>
          <w:sz w:val="28"/>
          <w:szCs w:val="28"/>
        </w:rPr>
        <w:t>市场</w:t>
      </w:r>
      <w:r>
        <w:rPr>
          <w:rFonts w:hint="eastAsia" w:cs="Times New Roman" w:asciiTheme="minorEastAsia" w:hAnsiTheme="minorEastAsia"/>
          <w:sz w:val="28"/>
          <w:szCs w:val="28"/>
        </w:rPr>
        <w:t>调查与分析方法、市场</w:t>
      </w:r>
      <w:r>
        <w:rPr>
          <w:rFonts w:cs="Times New Roman" w:asciiTheme="minorEastAsia" w:hAnsiTheme="minorEastAsia"/>
          <w:sz w:val="28"/>
          <w:szCs w:val="28"/>
        </w:rPr>
        <w:t>营销策划、主体定位与空间布局、项目创意策划、保障体系规划等核心理论体系及其概念方法；</w:t>
      </w:r>
    </w:p>
    <w:p>
      <w:pPr>
        <w:adjustRightInd w:val="0"/>
        <w:snapToGrid w:val="0"/>
        <w:spacing w:line="360" w:lineRule="auto"/>
        <w:ind w:firstLine="560" w:firstLineChars="200"/>
        <w:rPr>
          <w:rFonts w:hint="eastAsia" w:cs="Times New Roman" w:asciiTheme="minorEastAsia" w:hAnsiTheme="minorEastAsia"/>
          <w:sz w:val="28"/>
          <w:szCs w:val="28"/>
        </w:rPr>
      </w:pPr>
      <w:r>
        <w:rPr>
          <w:rFonts w:hint="eastAsia" w:cs="Times New Roman" w:asciiTheme="minorEastAsia" w:hAnsiTheme="minorEastAsia"/>
          <w:sz w:val="28"/>
          <w:szCs w:val="28"/>
        </w:rPr>
        <w:t>2.</w:t>
      </w:r>
      <w:r>
        <w:rPr>
          <w:rFonts w:cs="Times New Roman" w:asciiTheme="minorEastAsia" w:hAnsiTheme="minorEastAsia"/>
          <w:sz w:val="28"/>
          <w:szCs w:val="28"/>
        </w:rPr>
        <w:t>理解旅游规划与开发实践的基本流程及其国内外旅游规划与开发的相关理论与实践案例；</w:t>
      </w:r>
    </w:p>
    <w:p>
      <w:pPr>
        <w:adjustRightInd w:val="0"/>
        <w:snapToGrid w:val="0"/>
        <w:spacing w:line="360" w:lineRule="auto"/>
        <w:ind w:firstLine="560" w:firstLineChars="200"/>
        <w:rPr>
          <w:rFonts w:hint="eastAsia" w:cs="Times New Roman" w:asciiTheme="minorEastAsia" w:hAnsiTheme="minorEastAsia"/>
          <w:sz w:val="28"/>
          <w:szCs w:val="28"/>
        </w:rPr>
      </w:pPr>
      <w:r>
        <w:rPr>
          <w:rFonts w:hint="eastAsia" w:cs="Times New Roman" w:asciiTheme="minorEastAsia" w:hAnsiTheme="minorEastAsia"/>
          <w:sz w:val="28"/>
          <w:szCs w:val="28"/>
        </w:rPr>
        <w:t>3.</w:t>
      </w:r>
      <w:r>
        <w:rPr>
          <w:rFonts w:cs="Times New Roman" w:asciiTheme="minorEastAsia" w:hAnsiTheme="minorEastAsia"/>
          <w:sz w:val="28"/>
          <w:szCs w:val="28"/>
        </w:rPr>
        <w:t>熟悉旅游规划与开发可行性分析的内容体系及编制旅游规划的图件技术等；</w:t>
      </w:r>
    </w:p>
    <w:p>
      <w:pPr>
        <w:adjustRightInd w:val="0"/>
        <w:snapToGrid w:val="0"/>
        <w:spacing w:line="360" w:lineRule="auto"/>
        <w:ind w:firstLine="560" w:firstLineChars="200"/>
        <w:rPr>
          <w:rFonts w:hint="eastAsia" w:cs="Times New Roman" w:asciiTheme="minorEastAsia" w:hAnsiTheme="minorEastAsia"/>
          <w:sz w:val="28"/>
          <w:szCs w:val="28"/>
        </w:rPr>
      </w:pPr>
      <w:r>
        <w:rPr>
          <w:rFonts w:hint="eastAsia" w:cs="Times New Roman" w:asciiTheme="minorEastAsia" w:hAnsiTheme="minorEastAsia"/>
          <w:sz w:val="28"/>
          <w:szCs w:val="28"/>
        </w:rPr>
        <w:t>4.</w:t>
      </w:r>
      <w:r>
        <w:rPr>
          <w:rFonts w:cs="Times New Roman" w:asciiTheme="minorEastAsia" w:hAnsiTheme="minorEastAsia"/>
          <w:sz w:val="28"/>
          <w:szCs w:val="28"/>
        </w:rPr>
        <w:t>在</w:t>
      </w:r>
      <w:r>
        <w:rPr>
          <w:rFonts w:hint="eastAsia" w:cs="Times New Roman" w:asciiTheme="minorEastAsia" w:hAnsiTheme="minorEastAsia"/>
          <w:sz w:val="28"/>
          <w:szCs w:val="28"/>
        </w:rPr>
        <w:t>以上</w:t>
      </w:r>
      <w:r>
        <w:rPr>
          <w:rFonts w:cs="Times New Roman" w:asciiTheme="minorEastAsia" w:hAnsiTheme="minorEastAsia"/>
          <w:sz w:val="28"/>
          <w:szCs w:val="28"/>
        </w:rPr>
        <w:t>基础上，能够利用相关理论与方法，科学识别与发现旅游规划与开发实践中存在的基本问题，并能够针对相关旅游开发实务提出科学的规划方案。</w:t>
      </w:r>
    </w:p>
    <w:p>
      <w:pPr>
        <w:adjustRightInd w:val="0"/>
        <w:snapToGrid w:val="0"/>
        <w:spacing w:line="360" w:lineRule="auto"/>
        <w:ind w:firstLine="560" w:firstLineChars="200"/>
        <w:rPr>
          <w:rFonts w:cs="Times New Roman" w:asciiTheme="minorEastAsia" w:hAnsiTheme="minorEastAsia"/>
          <w:sz w:val="28"/>
          <w:szCs w:val="28"/>
        </w:rPr>
      </w:pPr>
    </w:p>
    <w:p>
      <w:pPr>
        <w:adjustRightInd w:val="0"/>
        <w:snapToGrid w:val="0"/>
        <w:spacing w:line="360" w:lineRule="auto"/>
        <w:ind w:firstLine="562" w:firstLineChars="200"/>
        <w:rPr>
          <w:rFonts w:cs="Times New Roman" w:asciiTheme="minorEastAsia" w:hAnsiTheme="minorEastAsia"/>
          <w:b/>
          <w:sz w:val="28"/>
          <w:szCs w:val="28"/>
        </w:rPr>
      </w:pPr>
      <w:r>
        <w:rPr>
          <w:rFonts w:hint="eastAsia" w:cs="Times New Roman" w:asciiTheme="minorEastAsia" w:hAnsiTheme="minorEastAsia"/>
          <w:b/>
          <w:sz w:val="28"/>
          <w:szCs w:val="28"/>
        </w:rPr>
        <w:t>二、考试方法、时间、题型大致比例</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1.考核方式：本课程考核采取闭卷考试方式。</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2.考试时间：120分钟</w:t>
      </w:r>
    </w:p>
    <w:p>
      <w:pPr>
        <w:spacing w:line="360" w:lineRule="exact"/>
        <w:ind w:left="945" w:leftChars="250" w:hanging="420" w:hangingChars="150"/>
        <w:rPr>
          <w:rFonts w:cs="Times New Roman" w:asciiTheme="minorEastAsia" w:hAnsiTheme="minorEastAsia"/>
          <w:sz w:val="28"/>
          <w:szCs w:val="28"/>
        </w:rPr>
      </w:pPr>
      <w:r>
        <w:rPr>
          <w:rFonts w:hint="eastAsia" w:cs="Times New Roman" w:asciiTheme="minorEastAsia" w:hAnsiTheme="minorEastAsia"/>
          <w:sz w:val="28"/>
          <w:szCs w:val="28"/>
        </w:rPr>
        <w:t>3.题型大致比例：单项选择题：20%；多项选择题：10%；名词解释：20%；填空题：15%；简答题：20；论述题：15%。</w:t>
      </w:r>
    </w:p>
    <w:p>
      <w:pPr>
        <w:adjustRightInd w:val="0"/>
        <w:snapToGrid w:val="0"/>
        <w:spacing w:line="360" w:lineRule="auto"/>
        <w:ind w:firstLine="560" w:firstLineChars="200"/>
        <w:rPr>
          <w:rFonts w:cs="Times New Roman" w:asciiTheme="minorEastAsia" w:hAnsiTheme="minorEastAsia"/>
          <w:sz w:val="28"/>
          <w:szCs w:val="28"/>
        </w:rPr>
      </w:pPr>
    </w:p>
    <w:p>
      <w:pPr>
        <w:adjustRightInd w:val="0"/>
        <w:snapToGrid w:val="0"/>
        <w:spacing w:line="360" w:lineRule="auto"/>
        <w:ind w:firstLine="562" w:firstLineChars="200"/>
        <w:rPr>
          <w:rFonts w:cs="Times New Roman" w:asciiTheme="minorEastAsia" w:hAnsiTheme="minorEastAsia"/>
          <w:b/>
          <w:sz w:val="28"/>
          <w:szCs w:val="28"/>
        </w:rPr>
      </w:pPr>
      <w:r>
        <w:rPr>
          <w:rFonts w:hint="eastAsia" w:cs="Times New Roman" w:asciiTheme="minorEastAsia" w:hAnsiTheme="minorEastAsia"/>
          <w:b/>
          <w:sz w:val="28"/>
          <w:szCs w:val="28"/>
        </w:rPr>
        <w:t xml:space="preserve">三、考试的内容及要求 </w:t>
      </w:r>
    </w:p>
    <w:p>
      <w:pPr>
        <w:adjustRightInd w:val="0"/>
        <w:snapToGrid w:val="0"/>
        <w:spacing w:line="360" w:lineRule="auto"/>
        <w:ind w:firstLine="562" w:firstLineChars="200"/>
        <w:jc w:val="center"/>
        <w:rPr>
          <w:rFonts w:cs="Times New Roman" w:asciiTheme="minorEastAsia" w:hAnsiTheme="minorEastAsia"/>
          <w:b/>
          <w:sz w:val="28"/>
          <w:szCs w:val="28"/>
        </w:rPr>
      </w:pPr>
      <w:r>
        <w:rPr>
          <w:rFonts w:hint="eastAsia" w:cs="Times New Roman" w:asciiTheme="minorEastAsia" w:hAnsiTheme="minorEastAsia"/>
          <w:b/>
          <w:sz w:val="28"/>
          <w:szCs w:val="28"/>
        </w:rPr>
        <w:t>第一章   旅游规划与开发的概念体系</w:t>
      </w:r>
    </w:p>
    <w:p>
      <w:pPr>
        <w:adjustRightInd w:val="0"/>
        <w:snapToGrid w:val="0"/>
        <w:spacing w:line="360" w:lineRule="auto"/>
        <w:ind w:firstLine="560" w:firstLineChars="200"/>
        <w:rPr>
          <w:rFonts w:hint="eastAsia" w:cs="Times New Roman" w:asciiTheme="minorEastAsia" w:hAnsiTheme="minorEastAsia"/>
          <w:sz w:val="28"/>
          <w:szCs w:val="28"/>
        </w:rPr>
      </w:pPr>
      <w:r>
        <w:rPr>
          <w:rFonts w:cs="Times New Roman" w:asciiTheme="minorEastAsia" w:hAnsiTheme="minorEastAsia"/>
          <w:sz w:val="28"/>
          <w:szCs w:val="28"/>
        </w:rPr>
        <w:t>1</w:t>
      </w:r>
      <w:r>
        <w:rPr>
          <w:rFonts w:hint="eastAsia" w:cs="Times New Roman" w:asciiTheme="minorEastAsia" w:hAnsiTheme="minorEastAsia"/>
          <w:sz w:val="28"/>
          <w:szCs w:val="28"/>
        </w:rPr>
        <w:t>、考试内容</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①旅游系统的基本含义及其的结构。②旅游资源的概念与特征。③旅游开发的目标和内容。④旅游资源开发的原则、步骤。⑤旅游规划的界定。⑥旅游规划的概念、功能、分类。⑦旅游规划的内容与成果形式。⑧旅游规划的步骤。</w:t>
      </w:r>
    </w:p>
    <w:p>
      <w:pPr>
        <w:adjustRightInd w:val="0"/>
        <w:snapToGrid w:val="0"/>
        <w:spacing w:line="360" w:lineRule="auto"/>
        <w:ind w:firstLine="560" w:firstLineChars="200"/>
        <w:rPr>
          <w:rFonts w:hint="eastAsia" w:cs="Times New Roman" w:asciiTheme="minorEastAsia" w:hAnsiTheme="minorEastAsia"/>
          <w:sz w:val="28"/>
          <w:szCs w:val="28"/>
        </w:rPr>
      </w:pPr>
      <w:r>
        <w:rPr>
          <w:rFonts w:hint="eastAsia" w:cs="Times New Roman" w:asciiTheme="minorEastAsia" w:hAnsiTheme="minorEastAsia"/>
          <w:sz w:val="28"/>
          <w:szCs w:val="28"/>
        </w:rPr>
        <w:t>2、考试要求</w:t>
      </w:r>
    </w:p>
    <w:p>
      <w:pPr>
        <w:adjustRightInd w:val="0"/>
        <w:snapToGrid w:val="0"/>
        <w:spacing w:line="360" w:lineRule="auto"/>
        <w:ind w:firstLine="560" w:firstLineChars="200"/>
        <w:rPr>
          <w:rFonts w:hint="eastAsia" w:cs="Times New Roman" w:asciiTheme="minorEastAsia" w:hAnsiTheme="minorEastAsia"/>
          <w:sz w:val="28"/>
          <w:szCs w:val="28"/>
        </w:rPr>
      </w:pPr>
      <w:r>
        <w:rPr>
          <w:rFonts w:hint="eastAsia" w:cs="Times New Roman" w:asciiTheme="minorEastAsia" w:hAnsiTheme="minorEastAsia"/>
          <w:sz w:val="28"/>
          <w:szCs w:val="28"/>
        </w:rPr>
        <w:t>要求掌握旅游系统的概念及其结构、旅游规划的功能、旅游规划的内容和步骤、旅游开发的概念和步骤；了解旅游规划中的利益相关者。</w:t>
      </w:r>
    </w:p>
    <w:p>
      <w:pPr>
        <w:adjustRightInd w:val="0"/>
        <w:snapToGrid w:val="0"/>
        <w:spacing w:line="360" w:lineRule="auto"/>
        <w:ind w:firstLine="562" w:firstLineChars="200"/>
        <w:jc w:val="center"/>
        <w:rPr>
          <w:rFonts w:hint="eastAsia"/>
          <w:b/>
          <w:szCs w:val="21"/>
        </w:rPr>
      </w:pPr>
      <w:r>
        <w:rPr>
          <w:rFonts w:hint="eastAsia" w:cs="Times New Roman" w:asciiTheme="minorEastAsia" w:hAnsiTheme="minorEastAsia"/>
          <w:b/>
          <w:sz w:val="28"/>
          <w:szCs w:val="28"/>
        </w:rPr>
        <w:t>第二章</w:t>
      </w:r>
      <w:r>
        <w:rPr>
          <w:rFonts w:cs="Times New Roman" w:asciiTheme="minorEastAsia" w:hAnsiTheme="minorEastAsia"/>
          <w:b/>
          <w:sz w:val="28"/>
          <w:szCs w:val="28"/>
        </w:rPr>
        <w:t xml:space="preserve">  </w:t>
      </w:r>
      <w:r>
        <w:rPr>
          <w:rFonts w:hint="eastAsia" w:cs="Times New Roman" w:asciiTheme="minorEastAsia" w:hAnsiTheme="minorEastAsia"/>
          <w:b/>
          <w:sz w:val="28"/>
          <w:szCs w:val="28"/>
        </w:rPr>
        <w:t>旅游规划与开发的理论基础与技术方法</w:t>
      </w:r>
    </w:p>
    <w:p>
      <w:pPr>
        <w:adjustRightInd w:val="0"/>
        <w:snapToGrid w:val="0"/>
        <w:spacing w:line="360" w:lineRule="auto"/>
        <w:ind w:firstLine="560" w:firstLineChars="200"/>
        <w:rPr>
          <w:rFonts w:cs="Times New Roman" w:asciiTheme="minorEastAsia" w:hAnsiTheme="minorEastAsia"/>
          <w:sz w:val="28"/>
          <w:szCs w:val="28"/>
        </w:rPr>
      </w:pPr>
      <w:r>
        <w:rPr>
          <w:rFonts w:cs="Times New Roman" w:asciiTheme="minorEastAsia" w:hAnsiTheme="minorEastAsia"/>
          <w:sz w:val="28"/>
          <w:szCs w:val="28"/>
        </w:rPr>
        <w:t>1</w:t>
      </w:r>
      <w:r>
        <w:rPr>
          <w:rFonts w:hint="eastAsia" w:cs="Times New Roman" w:asciiTheme="minorEastAsia" w:hAnsiTheme="minorEastAsia"/>
          <w:sz w:val="28"/>
          <w:szCs w:val="28"/>
        </w:rPr>
        <w:t>、考试内容</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 xml:space="preserve">①区位理论产生的背景、发展过程、在旅游规划与开发中的应用。②空间结构理论。③旅游生命周期理论。④旅游人类学的概念、研究对象、研究方法。⑤旅游人类学对旅游规划与开发的启示。⑥可持续发展理论的内涵与指导意义。 </w:t>
      </w:r>
    </w:p>
    <w:p>
      <w:pPr>
        <w:adjustRightInd w:val="0"/>
        <w:snapToGrid w:val="0"/>
        <w:spacing w:line="360" w:lineRule="auto"/>
        <w:ind w:firstLine="560" w:firstLineChars="200"/>
        <w:rPr>
          <w:rFonts w:hint="eastAsia" w:cs="Times New Roman" w:asciiTheme="minorEastAsia" w:hAnsiTheme="minorEastAsia"/>
          <w:sz w:val="28"/>
          <w:szCs w:val="28"/>
        </w:rPr>
      </w:pPr>
      <w:r>
        <w:rPr>
          <w:rFonts w:hint="eastAsia" w:cs="Times New Roman" w:asciiTheme="minorEastAsia" w:hAnsiTheme="minorEastAsia"/>
          <w:sz w:val="28"/>
          <w:szCs w:val="28"/>
        </w:rPr>
        <w:t>2、考试要求</w:t>
      </w:r>
    </w:p>
    <w:p>
      <w:pPr>
        <w:adjustRightInd w:val="0"/>
        <w:snapToGrid w:val="0"/>
        <w:spacing w:line="360" w:lineRule="auto"/>
        <w:ind w:firstLine="560" w:firstLineChars="200"/>
        <w:rPr>
          <w:rFonts w:hint="eastAsia" w:cs="Times New Roman" w:asciiTheme="minorEastAsia" w:hAnsiTheme="minorEastAsia"/>
          <w:sz w:val="28"/>
          <w:szCs w:val="28"/>
        </w:rPr>
      </w:pPr>
      <w:r>
        <w:rPr>
          <w:rFonts w:hint="eastAsia" w:cs="Times New Roman" w:asciiTheme="minorEastAsia" w:hAnsiTheme="minorEastAsia"/>
          <w:sz w:val="28"/>
          <w:szCs w:val="28"/>
        </w:rPr>
        <w:t>要求掌握旅游规划与开发的理论体系结构、可持续发展理论的缘起及内涵；了解区位理论的发展及空间结构理论的演变、人类学和社会学的主要研究对象及对旅游规划者的启示、旅游规划与开发中使用的技术方法。</w:t>
      </w:r>
    </w:p>
    <w:p>
      <w:pPr>
        <w:adjustRightInd w:val="0"/>
        <w:snapToGrid w:val="0"/>
        <w:spacing w:line="360" w:lineRule="auto"/>
        <w:ind w:firstLine="562" w:firstLineChars="200"/>
        <w:jc w:val="center"/>
        <w:rPr>
          <w:b/>
          <w:szCs w:val="21"/>
        </w:rPr>
      </w:pPr>
      <w:r>
        <w:rPr>
          <w:rFonts w:hint="eastAsia" w:cs="Times New Roman" w:asciiTheme="minorEastAsia" w:hAnsiTheme="minorEastAsia"/>
          <w:b/>
          <w:sz w:val="28"/>
          <w:szCs w:val="28"/>
        </w:rPr>
        <w:t>第三章     旅游规划与开发的回顾与展望</w:t>
      </w:r>
    </w:p>
    <w:p>
      <w:pPr>
        <w:adjustRightInd w:val="0"/>
        <w:snapToGrid w:val="0"/>
        <w:spacing w:line="360" w:lineRule="auto"/>
        <w:ind w:firstLine="560" w:firstLineChars="200"/>
        <w:rPr>
          <w:rFonts w:cs="Times New Roman" w:asciiTheme="minorEastAsia" w:hAnsiTheme="minorEastAsia"/>
          <w:sz w:val="28"/>
          <w:szCs w:val="28"/>
        </w:rPr>
      </w:pPr>
      <w:r>
        <w:rPr>
          <w:rFonts w:cs="Times New Roman" w:asciiTheme="minorEastAsia" w:hAnsiTheme="minorEastAsia"/>
          <w:sz w:val="28"/>
          <w:szCs w:val="28"/>
        </w:rPr>
        <w:t>1</w:t>
      </w:r>
      <w:r>
        <w:rPr>
          <w:rFonts w:hint="eastAsia" w:cs="Times New Roman" w:asciiTheme="minorEastAsia" w:hAnsiTheme="minorEastAsia"/>
          <w:sz w:val="28"/>
          <w:szCs w:val="28"/>
        </w:rPr>
        <w:t>、考试内容</w:t>
      </w:r>
    </w:p>
    <w:p>
      <w:pPr>
        <w:adjustRightInd w:val="0"/>
        <w:snapToGrid w:val="0"/>
        <w:spacing w:line="360" w:lineRule="auto"/>
        <w:ind w:firstLine="560" w:firstLineChars="200"/>
        <w:rPr>
          <w:rFonts w:hint="eastAsia" w:cs="Times New Roman" w:asciiTheme="minorEastAsia" w:hAnsiTheme="minorEastAsia"/>
          <w:sz w:val="28"/>
          <w:szCs w:val="28"/>
        </w:rPr>
      </w:pPr>
      <w:r>
        <w:rPr>
          <w:rFonts w:hint="eastAsia" w:cs="Times New Roman" w:asciiTheme="minorEastAsia" w:hAnsiTheme="minorEastAsia"/>
          <w:sz w:val="28"/>
          <w:szCs w:val="28"/>
        </w:rPr>
        <w:t>①都市旅游、会展旅游、扶贫旅游、会展旅游、主题公园、古迹旅游、生态旅游等热点旅游的发展原因，概念与趋势。②中外旅游规划与开发的发展历程、现阶段的开发热点。③游规划与开发的发展趋势。</w:t>
      </w:r>
    </w:p>
    <w:p>
      <w:pPr>
        <w:adjustRightInd w:val="0"/>
        <w:snapToGrid w:val="0"/>
        <w:spacing w:line="360" w:lineRule="auto"/>
        <w:ind w:firstLine="560" w:firstLineChars="200"/>
        <w:rPr>
          <w:rFonts w:hint="eastAsia" w:cs="Times New Roman" w:asciiTheme="minorEastAsia" w:hAnsiTheme="minorEastAsia"/>
          <w:sz w:val="28"/>
          <w:szCs w:val="28"/>
        </w:rPr>
      </w:pPr>
      <w:r>
        <w:rPr>
          <w:rFonts w:hint="eastAsia" w:cs="Times New Roman" w:asciiTheme="minorEastAsia" w:hAnsiTheme="minorEastAsia"/>
          <w:sz w:val="28"/>
          <w:szCs w:val="28"/>
        </w:rPr>
        <w:t>2、考试要求</w:t>
      </w:r>
    </w:p>
    <w:p>
      <w:pPr>
        <w:adjustRightInd w:val="0"/>
        <w:snapToGrid w:val="0"/>
        <w:spacing w:line="360" w:lineRule="auto"/>
        <w:ind w:firstLine="560" w:firstLineChars="200"/>
        <w:rPr>
          <w:rFonts w:hint="eastAsia" w:cs="Times New Roman" w:asciiTheme="minorEastAsia" w:hAnsiTheme="minorEastAsia"/>
          <w:sz w:val="28"/>
          <w:szCs w:val="28"/>
        </w:rPr>
      </w:pPr>
      <w:r>
        <w:rPr>
          <w:rFonts w:hint="eastAsia" w:cs="Times New Roman" w:asciiTheme="minorEastAsia" w:hAnsiTheme="minorEastAsia"/>
          <w:sz w:val="28"/>
          <w:szCs w:val="28"/>
        </w:rPr>
        <w:t>要求了解中外旅游规划与开发的发展历程、现阶段的开发热点；掌握会展旅游规划的内容体系、扶贫旅游第区域发展的影响及其规划的内容要点；理解当前旅游规划与开发的发展趋势。</w:t>
      </w:r>
    </w:p>
    <w:p>
      <w:pPr>
        <w:adjustRightInd w:val="0"/>
        <w:snapToGrid w:val="0"/>
        <w:spacing w:line="360" w:lineRule="auto"/>
        <w:ind w:firstLine="562" w:firstLineChars="200"/>
        <w:jc w:val="center"/>
        <w:rPr>
          <w:b/>
          <w:szCs w:val="21"/>
        </w:rPr>
      </w:pPr>
      <w:r>
        <w:rPr>
          <w:rFonts w:hint="eastAsia" w:cs="Times New Roman" w:asciiTheme="minorEastAsia" w:hAnsiTheme="minorEastAsia"/>
          <w:b/>
          <w:sz w:val="28"/>
          <w:szCs w:val="28"/>
        </w:rPr>
        <w:t>第四章</w:t>
      </w:r>
      <w:r>
        <w:rPr>
          <w:rFonts w:cs="Times New Roman" w:asciiTheme="minorEastAsia" w:hAnsiTheme="minorEastAsia"/>
          <w:b/>
          <w:sz w:val="28"/>
          <w:szCs w:val="28"/>
        </w:rPr>
        <w:t xml:space="preserve"> </w:t>
      </w:r>
      <w:r>
        <w:rPr>
          <w:rFonts w:hint="eastAsia" w:cs="Times New Roman" w:asciiTheme="minorEastAsia" w:hAnsiTheme="minorEastAsia"/>
          <w:b/>
          <w:sz w:val="28"/>
          <w:szCs w:val="28"/>
        </w:rPr>
        <w:t xml:space="preserve">   </w:t>
      </w:r>
      <w:r>
        <w:rPr>
          <w:rFonts w:cs="Times New Roman" w:asciiTheme="minorEastAsia" w:hAnsiTheme="minorEastAsia"/>
          <w:b/>
          <w:sz w:val="28"/>
          <w:szCs w:val="28"/>
        </w:rPr>
        <w:t xml:space="preserve"> </w:t>
      </w:r>
      <w:r>
        <w:rPr>
          <w:rFonts w:hint="eastAsia" w:cs="Times New Roman" w:asciiTheme="minorEastAsia" w:hAnsiTheme="minorEastAsia"/>
          <w:b/>
          <w:sz w:val="28"/>
          <w:szCs w:val="28"/>
        </w:rPr>
        <w:t>旅游资源的分类与评价</w:t>
      </w:r>
    </w:p>
    <w:p>
      <w:pPr>
        <w:adjustRightInd w:val="0"/>
        <w:snapToGrid w:val="0"/>
        <w:spacing w:line="360" w:lineRule="auto"/>
        <w:ind w:firstLine="560" w:firstLineChars="200"/>
        <w:rPr>
          <w:rFonts w:cs="Times New Roman" w:asciiTheme="minorEastAsia" w:hAnsiTheme="minorEastAsia"/>
          <w:sz w:val="28"/>
          <w:szCs w:val="28"/>
        </w:rPr>
      </w:pPr>
      <w:r>
        <w:rPr>
          <w:rFonts w:cs="Times New Roman" w:asciiTheme="minorEastAsia" w:hAnsiTheme="minorEastAsia"/>
          <w:sz w:val="28"/>
          <w:szCs w:val="28"/>
        </w:rPr>
        <w:t>1</w:t>
      </w:r>
      <w:r>
        <w:rPr>
          <w:rFonts w:hint="eastAsia" w:cs="Times New Roman" w:asciiTheme="minorEastAsia" w:hAnsiTheme="minorEastAsia"/>
          <w:sz w:val="28"/>
          <w:szCs w:val="28"/>
        </w:rPr>
        <w:t>、考试内容</w:t>
      </w:r>
    </w:p>
    <w:p>
      <w:pPr>
        <w:adjustRightInd w:val="0"/>
        <w:snapToGrid w:val="0"/>
        <w:spacing w:line="360" w:lineRule="auto"/>
        <w:ind w:firstLine="560" w:firstLineChars="200"/>
        <w:rPr>
          <w:rFonts w:hint="eastAsia" w:cs="Times New Roman" w:asciiTheme="minorEastAsia" w:hAnsiTheme="minorEastAsia"/>
          <w:sz w:val="28"/>
          <w:szCs w:val="28"/>
        </w:rPr>
      </w:pPr>
      <w:r>
        <w:rPr>
          <w:rFonts w:hint="eastAsia" w:cs="Times New Roman" w:asciiTheme="minorEastAsia" w:hAnsiTheme="minorEastAsia"/>
          <w:sz w:val="28"/>
          <w:szCs w:val="28"/>
        </w:rPr>
        <w:t xml:space="preserve">①旅游资源的主要分类方法。②其他旅游资源的分类方法。③旅游资源调查的类型。④旅游资源调查的内容、程序、方法。⑤旅游资源评价的原则。⑥旅游资源评价的内容。⑦旅游资源评价的方法。⑧旅游资源评价的成果形式。 </w:t>
      </w:r>
    </w:p>
    <w:p>
      <w:pPr>
        <w:adjustRightInd w:val="0"/>
        <w:snapToGrid w:val="0"/>
        <w:spacing w:line="360" w:lineRule="auto"/>
        <w:ind w:firstLine="560" w:firstLineChars="200"/>
        <w:rPr>
          <w:rFonts w:hint="eastAsia" w:cs="Times New Roman" w:asciiTheme="minorEastAsia" w:hAnsiTheme="minorEastAsia"/>
          <w:sz w:val="28"/>
          <w:szCs w:val="28"/>
        </w:rPr>
      </w:pPr>
      <w:r>
        <w:rPr>
          <w:rFonts w:hint="eastAsia" w:cs="Times New Roman" w:asciiTheme="minorEastAsia" w:hAnsiTheme="minorEastAsia"/>
          <w:sz w:val="28"/>
          <w:szCs w:val="28"/>
        </w:rPr>
        <w:t>2、考试要求</w:t>
      </w:r>
    </w:p>
    <w:p>
      <w:pPr>
        <w:adjustRightInd w:val="0"/>
        <w:snapToGrid w:val="0"/>
        <w:spacing w:line="360" w:lineRule="auto"/>
        <w:ind w:firstLine="560" w:firstLineChars="200"/>
        <w:rPr>
          <w:rFonts w:hint="eastAsia" w:cs="Times New Roman" w:asciiTheme="minorEastAsia" w:hAnsiTheme="minorEastAsia"/>
          <w:sz w:val="28"/>
          <w:szCs w:val="28"/>
        </w:rPr>
      </w:pPr>
      <w:r>
        <w:rPr>
          <w:rFonts w:hint="eastAsia" w:cs="Times New Roman" w:asciiTheme="minorEastAsia" w:hAnsiTheme="minorEastAsia"/>
          <w:sz w:val="28"/>
          <w:szCs w:val="28"/>
        </w:rPr>
        <w:t>要求</w:t>
      </w:r>
      <w:r>
        <w:rPr>
          <w:rFonts w:cs="Times New Roman" w:asciiTheme="minorEastAsia" w:hAnsiTheme="minorEastAsia"/>
          <w:sz w:val="28"/>
          <w:szCs w:val="28"/>
        </w:rPr>
        <w:t>掌握旅游资源基本的分类、评价和市场调查方法。</w:t>
      </w:r>
    </w:p>
    <w:p>
      <w:pPr>
        <w:adjustRightInd w:val="0"/>
        <w:snapToGrid w:val="0"/>
        <w:spacing w:line="360" w:lineRule="auto"/>
        <w:ind w:firstLine="562" w:firstLineChars="200"/>
        <w:jc w:val="center"/>
        <w:rPr>
          <w:b/>
          <w:szCs w:val="21"/>
        </w:rPr>
      </w:pPr>
      <w:r>
        <w:rPr>
          <w:rFonts w:hint="eastAsia" w:cs="Times New Roman" w:asciiTheme="minorEastAsia" w:hAnsiTheme="minorEastAsia"/>
          <w:b/>
          <w:sz w:val="28"/>
          <w:szCs w:val="28"/>
        </w:rPr>
        <w:t>第五章  旅游规划与开发的市场分析与营销策划</w:t>
      </w:r>
    </w:p>
    <w:p>
      <w:pPr>
        <w:adjustRightInd w:val="0"/>
        <w:snapToGrid w:val="0"/>
        <w:spacing w:line="360" w:lineRule="auto"/>
        <w:ind w:firstLine="560" w:firstLineChars="200"/>
        <w:rPr>
          <w:rFonts w:cs="Times New Roman" w:asciiTheme="minorEastAsia" w:hAnsiTheme="minorEastAsia"/>
          <w:sz w:val="28"/>
          <w:szCs w:val="28"/>
        </w:rPr>
      </w:pPr>
      <w:r>
        <w:rPr>
          <w:rFonts w:cs="Times New Roman" w:asciiTheme="minorEastAsia" w:hAnsiTheme="minorEastAsia"/>
          <w:sz w:val="28"/>
          <w:szCs w:val="28"/>
        </w:rPr>
        <w:t>1</w:t>
      </w:r>
      <w:r>
        <w:rPr>
          <w:rFonts w:hint="eastAsia" w:cs="Times New Roman" w:asciiTheme="minorEastAsia" w:hAnsiTheme="minorEastAsia"/>
          <w:sz w:val="28"/>
          <w:szCs w:val="28"/>
        </w:rPr>
        <w:t>、考试内容</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①</w:t>
      </w:r>
      <w:r>
        <w:rPr>
          <w:rFonts w:cs="Times New Roman" w:asciiTheme="minorEastAsia" w:hAnsiTheme="minorEastAsia"/>
          <w:sz w:val="28"/>
          <w:szCs w:val="28"/>
        </w:rPr>
        <w:t>旅游规划与开发市场分析的内容</w:t>
      </w:r>
      <w:r>
        <w:rPr>
          <w:rFonts w:hint="eastAsia" w:cs="Times New Roman" w:asciiTheme="minorEastAsia" w:hAnsiTheme="minorEastAsia"/>
          <w:sz w:val="28"/>
          <w:szCs w:val="28"/>
        </w:rPr>
        <w:t xml:space="preserve">。②旅游市场调研的程序。③旅游市场调研的方法。④旅游市场预测及其方法。⑤目标市场的选择。⑥营销渠道的设计。⑦营销战略的策划。       </w:t>
      </w:r>
    </w:p>
    <w:p>
      <w:pPr>
        <w:adjustRightInd w:val="0"/>
        <w:snapToGrid w:val="0"/>
        <w:spacing w:line="360" w:lineRule="auto"/>
        <w:ind w:firstLine="560" w:firstLineChars="200"/>
        <w:rPr>
          <w:rFonts w:hint="eastAsia" w:cs="Times New Roman" w:asciiTheme="minorEastAsia" w:hAnsiTheme="minorEastAsia"/>
          <w:sz w:val="28"/>
          <w:szCs w:val="28"/>
        </w:rPr>
      </w:pPr>
      <w:r>
        <w:rPr>
          <w:rFonts w:hint="eastAsia" w:cs="Times New Roman" w:asciiTheme="minorEastAsia" w:hAnsiTheme="minorEastAsia"/>
          <w:sz w:val="28"/>
          <w:szCs w:val="28"/>
        </w:rPr>
        <w:t>2、考试要求</w:t>
      </w:r>
    </w:p>
    <w:p>
      <w:pPr>
        <w:adjustRightInd w:val="0"/>
        <w:snapToGrid w:val="0"/>
        <w:spacing w:line="360" w:lineRule="auto"/>
        <w:ind w:firstLine="560" w:firstLineChars="200"/>
        <w:rPr>
          <w:rFonts w:hint="eastAsia" w:cs="Times New Roman" w:asciiTheme="minorEastAsia" w:hAnsiTheme="minorEastAsia"/>
          <w:sz w:val="28"/>
          <w:szCs w:val="28"/>
        </w:rPr>
      </w:pPr>
      <w:r>
        <w:rPr>
          <w:rFonts w:hint="eastAsia" w:cs="Times New Roman" w:asciiTheme="minorEastAsia" w:hAnsiTheme="minorEastAsia"/>
          <w:sz w:val="28"/>
          <w:szCs w:val="28"/>
        </w:rPr>
        <w:t>要求理解、掌握</w:t>
      </w:r>
      <w:r>
        <w:rPr>
          <w:rFonts w:cs="Times New Roman" w:asciiTheme="minorEastAsia" w:hAnsiTheme="minorEastAsia"/>
          <w:sz w:val="28"/>
          <w:szCs w:val="28"/>
        </w:rPr>
        <w:t>市场分析</w:t>
      </w:r>
      <w:r>
        <w:rPr>
          <w:rFonts w:hint="eastAsia" w:cs="Times New Roman" w:asciiTheme="minorEastAsia" w:hAnsiTheme="minorEastAsia"/>
          <w:sz w:val="28"/>
          <w:szCs w:val="28"/>
        </w:rPr>
        <w:t>在</w:t>
      </w:r>
      <w:r>
        <w:rPr>
          <w:rFonts w:cs="Times New Roman" w:asciiTheme="minorEastAsia" w:hAnsiTheme="minorEastAsia"/>
          <w:sz w:val="28"/>
          <w:szCs w:val="28"/>
        </w:rPr>
        <w:t>旅游规划</w:t>
      </w:r>
      <w:r>
        <w:rPr>
          <w:rFonts w:hint="eastAsia" w:cs="Times New Roman" w:asciiTheme="minorEastAsia" w:hAnsiTheme="minorEastAsia"/>
          <w:sz w:val="28"/>
          <w:szCs w:val="28"/>
        </w:rPr>
        <w:t>开发中</w:t>
      </w:r>
      <w:r>
        <w:rPr>
          <w:rFonts w:cs="Times New Roman" w:asciiTheme="minorEastAsia" w:hAnsiTheme="minorEastAsia"/>
          <w:sz w:val="28"/>
          <w:szCs w:val="28"/>
        </w:rPr>
        <w:t>的重要性</w:t>
      </w:r>
      <w:r>
        <w:rPr>
          <w:rFonts w:hint="eastAsia" w:cs="Times New Roman" w:asciiTheme="minorEastAsia" w:hAnsiTheme="minorEastAsia"/>
          <w:sz w:val="28"/>
          <w:szCs w:val="28"/>
        </w:rPr>
        <w:t>、</w:t>
      </w:r>
      <w:r>
        <w:rPr>
          <w:rFonts w:cs="Times New Roman" w:asciiTheme="minorEastAsia" w:hAnsiTheme="minorEastAsia"/>
          <w:sz w:val="28"/>
          <w:szCs w:val="28"/>
        </w:rPr>
        <w:t>旅游规划</w:t>
      </w:r>
      <w:r>
        <w:rPr>
          <w:rFonts w:hint="eastAsia" w:cs="Times New Roman" w:asciiTheme="minorEastAsia" w:hAnsiTheme="minorEastAsia"/>
          <w:sz w:val="28"/>
          <w:szCs w:val="28"/>
        </w:rPr>
        <w:t>开发中</w:t>
      </w:r>
      <w:r>
        <w:rPr>
          <w:rFonts w:cs="Times New Roman" w:asciiTheme="minorEastAsia" w:hAnsiTheme="minorEastAsia"/>
          <w:sz w:val="28"/>
          <w:szCs w:val="28"/>
        </w:rPr>
        <w:t>市场分析的内容</w:t>
      </w:r>
      <w:r>
        <w:rPr>
          <w:rFonts w:hint="eastAsia" w:cs="Times New Roman" w:asciiTheme="minorEastAsia" w:hAnsiTheme="minorEastAsia"/>
          <w:sz w:val="28"/>
          <w:szCs w:val="28"/>
        </w:rPr>
        <w:t>、</w:t>
      </w:r>
      <w:r>
        <w:rPr>
          <w:rFonts w:cs="Times New Roman" w:asciiTheme="minorEastAsia" w:hAnsiTheme="minorEastAsia"/>
          <w:sz w:val="28"/>
          <w:szCs w:val="28"/>
        </w:rPr>
        <w:t>市场调研</w:t>
      </w:r>
      <w:r>
        <w:rPr>
          <w:rFonts w:hint="eastAsia" w:cs="Times New Roman" w:asciiTheme="minorEastAsia" w:hAnsiTheme="minorEastAsia"/>
          <w:sz w:val="28"/>
          <w:szCs w:val="28"/>
        </w:rPr>
        <w:t>分析</w:t>
      </w:r>
      <w:r>
        <w:rPr>
          <w:rFonts w:cs="Times New Roman" w:asciiTheme="minorEastAsia" w:hAnsiTheme="minorEastAsia"/>
          <w:sz w:val="28"/>
          <w:szCs w:val="28"/>
        </w:rPr>
        <w:t>的方法及</w:t>
      </w:r>
      <w:r>
        <w:rPr>
          <w:rFonts w:hint="eastAsia" w:cs="Times New Roman" w:asciiTheme="minorEastAsia" w:hAnsiTheme="minorEastAsia"/>
          <w:sz w:val="28"/>
          <w:szCs w:val="28"/>
        </w:rPr>
        <w:t>主要</w:t>
      </w:r>
      <w:r>
        <w:rPr>
          <w:rFonts w:cs="Times New Roman" w:asciiTheme="minorEastAsia" w:hAnsiTheme="minorEastAsia"/>
          <w:sz w:val="28"/>
          <w:szCs w:val="28"/>
        </w:rPr>
        <w:t>营销对策</w:t>
      </w:r>
      <w:r>
        <w:rPr>
          <w:rFonts w:hint="eastAsia" w:cs="Times New Roman" w:asciiTheme="minorEastAsia" w:hAnsiTheme="minorEastAsia"/>
          <w:sz w:val="28"/>
          <w:szCs w:val="28"/>
        </w:rPr>
        <w:t>。</w:t>
      </w:r>
    </w:p>
    <w:p>
      <w:pPr>
        <w:adjustRightInd w:val="0"/>
        <w:snapToGrid w:val="0"/>
        <w:spacing w:line="360" w:lineRule="auto"/>
        <w:ind w:firstLine="562" w:firstLineChars="200"/>
        <w:jc w:val="center"/>
        <w:rPr>
          <w:rFonts w:cs="Times New Roman" w:asciiTheme="minorEastAsia" w:hAnsiTheme="minorEastAsia"/>
          <w:b/>
          <w:sz w:val="28"/>
          <w:szCs w:val="28"/>
        </w:rPr>
      </w:pPr>
      <w:r>
        <w:rPr>
          <w:rFonts w:hint="eastAsia" w:cs="Times New Roman" w:asciiTheme="minorEastAsia" w:hAnsiTheme="minorEastAsia"/>
          <w:b/>
          <w:sz w:val="28"/>
          <w:szCs w:val="28"/>
        </w:rPr>
        <w:t>第六章   旅游规划与开发的主题定位与功能分区</w:t>
      </w:r>
    </w:p>
    <w:p>
      <w:pPr>
        <w:adjustRightInd w:val="0"/>
        <w:snapToGrid w:val="0"/>
        <w:spacing w:line="360" w:lineRule="auto"/>
        <w:ind w:firstLine="560" w:firstLineChars="200"/>
        <w:rPr>
          <w:rFonts w:cs="Times New Roman" w:asciiTheme="minorEastAsia" w:hAnsiTheme="minorEastAsia"/>
          <w:sz w:val="28"/>
          <w:szCs w:val="28"/>
        </w:rPr>
      </w:pPr>
      <w:r>
        <w:rPr>
          <w:rFonts w:cs="Times New Roman" w:asciiTheme="minorEastAsia" w:hAnsiTheme="minorEastAsia"/>
          <w:sz w:val="28"/>
          <w:szCs w:val="28"/>
        </w:rPr>
        <w:t>1</w:t>
      </w:r>
      <w:r>
        <w:rPr>
          <w:rFonts w:hint="eastAsia" w:cs="Times New Roman" w:asciiTheme="minorEastAsia" w:hAnsiTheme="minorEastAsia"/>
          <w:sz w:val="28"/>
          <w:szCs w:val="28"/>
        </w:rPr>
        <w:t>、考试内容</w:t>
      </w:r>
    </w:p>
    <w:p>
      <w:pPr>
        <w:adjustRightInd w:val="0"/>
        <w:snapToGrid w:val="0"/>
        <w:spacing w:line="360" w:lineRule="auto"/>
        <w:ind w:firstLine="560" w:firstLineChars="200"/>
        <w:rPr>
          <w:rFonts w:hint="eastAsia" w:cs="Times New Roman" w:asciiTheme="minorEastAsia" w:hAnsiTheme="minorEastAsia"/>
          <w:sz w:val="28"/>
          <w:szCs w:val="28"/>
        </w:rPr>
      </w:pPr>
      <w:r>
        <w:rPr>
          <w:rFonts w:hint="eastAsia" w:cs="Times New Roman" w:asciiTheme="minorEastAsia" w:hAnsiTheme="minorEastAsia"/>
          <w:sz w:val="28"/>
          <w:szCs w:val="28"/>
        </w:rPr>
        <w:t xml:space="preserve">①旅游规划与开发的主题。②旅游规划与开发主题定位的内容。③旅游主题旅游形象特征及其定位。④旅游主题形象的塑造与传播。⑤旅游功能分区的原则与方法。⑥典型的空间布局模式。⑦旅游线路的优化设计。  </w:t>
      </w:r>
    </w:p>
    <w:p>
      <w:pPr>
        <w:adjustRightInd w:val="0"/>
        <w:snapToGrid w:val="0"/>
        <w:spacing w:line="360" w:lineRule="auto"/>
        <w:ind w:firstLine="560" w:firstLineChars="200"/>
        <w:rPr>
          <w:rFonts w:hint="eastAsia" w:cs="Times New Roman" w:asciiTheme="minorEastAsia" w:hAnsiTheme="minorEastAsia"/>
          <w:sz w:val="28"/>
          <w:szCs w:val="28"/>
        </w:rPr>
      </w:pPr>
      <w:r>
        <w:rPr>
          <w:rFonts w:hint="eastAsia" w:cs="Times New Roman" w:asciiTheme="minorEastAsia" w:hAnsiTheme="minorEastAsia"/>
          <w:sz w:val="28"/>
          <w:szCs w:val="28"/>
        </w:rPr>
        <w:t>2、考试要求</w:t>
      </w:r>
    </w:p>
    <w:p>
      <w:pPr>
        <w:adjustRightInd w:val="0"/>
        <w:snapToGrid w:val="0"/>
        <w:spacing w:line="360" w:lineRule="auto"/>
        <w:ind w:firstLine="560" w:firstLineChars="200"/>
        <w:rPr>
          <w:rFonts w:hint="eastAsia" w:cs="Times New Roman" w:asciiTheme="minorEastAsia" w:hAnsiTheme="minorEastAsia"/>
          <w:sz w:val="28"/>
          <w:szCs w:val="28"/>
        </w:rPr>
      </w:pPr>
      <w:r>
        <w:rPr>
          <w:rFonts w:hint="eastAsia" w:cs="Times New Roman" w:asciiTheme="minorEastAsia" w:hAnsiTheme="minorEastAsia"/>
          <w:sz w:val="28"/>
          <w:szCs w:val="28"/>
        </w:rPr>
        <w:t>要求理解</w:t>
      </w:r>
      <w:r>
        <w:rPr>
          <w:rFonts w:cs="Times New Roman" w:asciiTheme="minorEastAsia" w:hAnsiTheme="minorEastAsia"/>
          <w:sz w:val="28"/>
          <w:szCs w:val="28"/>
        </w:rPr>
        <w:t>主题是旅游规划的灵魂</w:t>
      </w:r>
      <w:r>
        <w:rPr>
          <w:rFonts w:hint="eastAsia" w:cs="Times New Roman" w:asciiTheme="minorEastAsia" w:hAnsiTheme="minorEastAsia"/>
          <w:sz w:val="28"/>
          <w:szCs w:val="28"/>
        </w:rPr>
        <w:t>，了解和掌握主题定位的内容、</w:t>
      </w:r>
      <w:r>
        <w:rPr>
          <w:rFonts w:cs="Times New Roman" w:asciiTheme="minorEastAsia" w:hAnsiTheme="minorEastAsia"/>
          <w:sz w:val="28"/>
          <w:szCs w:val="28"/>
        </w:rPr>
        <w:t>区域旅游主题形象定位的涵义、方法</w:t>
      </w:r>
      <w:r>
        <w:rPr>
          <w:rFonts w:hint="eastAsia" w:cs="Times New Roman" w:asciiTheme="minorEastAsia" w:hAnsiTheme="minorEastAsia"/>
          <w:sz w:val="28"/>
          <w:szCs w:val="28"/>
        </w:rPr>
        <w:t>、塑造方法</w:t>
      </w:r>
      <w:r>
        <w:rPr>
          <w:rFonts w:cs="Times New Roman" w:asciiTheme="minorEastAsia" w:hAnsiTheme="minorEastAsia"/>
          <w:sz w:val="28"/>
          <w:szCs w:val="28"/>
        </w:rPr>
        <w:t>及</w:t>
      </w:r>
      <w:r>
        <w:rPr>
          <w:rFonts w:hint="eastAsia" w:cs="Times New Roman" w:asciiTheme="minorEastAsia" w:hAnsiTheme="minorEastAsia"/>
          <w:sz w:val="28"/>
          <w:szCs w:val="28"/>
        </w:rPr>
        <w:t>传播策略、</w:t>
      </w:r>
      <w:r>
        <w:rPr>
          <w:rFonts w:cs="Times New Roman" w:asciiTheme="minorEastAsia" w:hAnsiTheme="minorEastAsia"/>
          <w:sz w:val="28"/>
          <w:szCs w:val="28"/>
        </w:rPr>
        <w:t>区域旅游空间功能分区的作用</w:t>
      </w:r>
      <w:r>
        <w:rPr>
          <w:rFonts w:hint="eastAsia" w:cs="Times New Roman" w:asciiTheme="minorEastAsia" w:hAnsiTheme="minorEastAsia"/>
          <w:sz w:val="28"/>
          <w:szCs w:val="28"/>
        </w:rPr>
        <w:t>、方法、主要空间布局模式、旅游线路的优化设计等内容。</w:t>
      </w:r>
    </w:p>
    <w:p>
      <w:pPr>
        <w:adjustRightInd w:val="0"/>
        <w:snapToGrid w:val="0"/>
        <w:spacing w:line="360" w:lineRule="auto"/>
        <w:ind w:firstLine="562" w:firstLineChars="200"/>
        <w:jc w:val="center"/>
        <w:rPr>
          <w:rFonts w:hint="eastAsia"/>
          <w:b/>
          <w:szCs w:val="21"/>
        </w:rPr>
      </w:pPr>
      <w:r>
        <w:rPr>
          <w:rFonts w:hint="eastAsia" w:cs="Times New Roman" w:asciiTheme="minorEastAsia" w:hAnsiTheme="minorEastAsia"/>
          <w:b/>
          <w:sz w:val="28"/>
          <w:szCs w:val="28"/>
        </w:rPr>
        <w:t>第七章    旅游规划与开发的项目创意设计</w:t>
      </w:r>
    </w:p>
    <w:p>
      <w:pPr>
        <w:adjustRightInd w:val="0"/>
        <w:snapToGrid w:val="0"/>
        <w:spacing w:line="360" w:lineRule="auto"/>
        <w:ind w:firstLine="560" w:firstLineChars="200"/>
        <w:rPr>
          <w:rFonts w:cs="Times New Roman" w:asciiTheme="minorEastAsia" w:hAnsiTheme="minorEastAsia"/>
          <w:sz w:val="28"/>
          <w:szCs w:val="28"/>
        </w:rPr>
      </w:pPr>
      <w:r>
        <w:rPr>
          <w:rFonts w:cs="Times New Roman" w:asciiTheme="minorEastAsia" w:hAnsiTheme="minorEastAsia"/>
          <w:sz w:val="28"/>
          <w:szCs w:val="28"/>
        </w:rPr>
        <w:t>1</w:t>
      </w:r>
      <w:r>
        <w:rPr>
          <w:rFonts w:hint="eastAsia" w:cs="Times New Roman" w:asciiTheme="minorEastAsia" w:hAnsiTheme="minorEastAsia"/>
          <w:sz w:val="28"/>
          <w:szCs w:val="28"/>
        </w:rPr>
        <w:t>、考试内容</w:t>
      </w:r>
    </w:p>
    <w:p>
      <w:pPr>
        <w:adjustRightInd w:val="0"/>
        <w:snapToGrid w:val="0"/>
        <w:spacing w:line="360" w:lineRule="auto"/>
        <w:ind w:firstLine="560" w:firstLineChars="200"/>
        <w:rPr>
          <w:rFonts w:hint="eastAsia" w:cs="Times New Roman" w:asciiTheme="minorEastAsia" w:hAnsiTheme="minorEastAsia"/>
          <w:sz w:val="28"/>
          <w:szCs w:val="28"/>
        </w:rPr>
      </w:pPr>
      <w:r>
        <w:rPr>
          <w:rFonts w:hint="eastAsia" w:cs="Times New Roman" w:asciiTheme="minorEastAsia" w:hAnsiTheme="minorEastAsia"/>
          <w:sz w:val="28"/>
          <w:szCs w:val="28"/>
        </w:rPr>
        <w:t>①旅游项目的概念、特征与分类。②旅游规划与旅游策划的关系。③影响旅游项目</w:t>
      </w:r>
      <w:r>
        <w:rPr>
          <w:rFonts w:cs="Times New Roman" w:asciiTheme="minorEastAsia" w:hAnsiTheme="minorEastAsia"/>
          <w:sz w:val="28"/>
          <w:szCs w:val="28"/>
        </w:rPr>
        <w:t>创意设计</w:t>
      </w:r>
      <w:r>
        <w:rPr>
          <w:rFonts w:hint="eastAsia" w:cs="Times New Roman" w:asciiTheme="minorEastAsia" w:hAnsiTheme="minorEastAsia"/>
          <w:sz w:val="28"/>
          <w:szCs w:val="28"/>
        </w:rPr>
        <w:t>的主要因素。④旅游项目创意设计的总体原则、基本原则。⑤</w:t>
      </w:r>
      <w:r>
        <w:rPr>
          <w:rFonts w:cs="Times New Roman" w:asciiTheme="minorEastAsia" w:hAnsiTheme="minorEastAsia"/>
          <w:sz w:val="28"/>
          <w:szCs w:val="28"/>
        </w:rPr>
        <w:t>旅游项目创意设计的内容</w:t>
      </w:r>
      <w:r>
        <w:rPr>
          <w:rFonts w:hint="eastAsia" w:cs="Times New Roman" w:asciiTheme="minorEastAsia" w:hAnsiTheme="minorEastAsia"/>
          <w:sz w:val="28"/>
          <w:szCs w:val="28"/>
        </w:rPr>
        <w:t>、程序。</w:t>
      </w:r>
    </w:p>
    <w:p>
      <w:pPr>
        <w:adjustRightInd w:val="0"/>
        <w:snapToGrid w:val="0"/>
        <w:spacing w:line="360" w:lineRule="auto"/>
        <w:ind w:firstLine="560" w:firstLineChars="200"/>
        <w:rPr>
          <w:rFonts w:hint="eastAsia" w:cs="Times New Roman" w:asciiTheme="minorEastAsia" w:hAnsiTheme="minorEastAsia"/>
          <w:sz w:val="28"/>
          <w:szCs w:val="28"/>
        </w:rPr>
      </w:pPr>
      <w:r>
        <w:rPr>
          <w:rFonts w:hint="eastAsia" w:cs="Times New Roman" w:asciiTheme="minorEastAsia" w:hAnsiTheme="minorEastAsia"/>
          <w:sz w:val="28"/>
          <w:szCs w:val="28"/>
        </w:rPr>
        <w:t>2、考试要求</w:t>
      </w:r>
    </w:p>
    <w:p>
      <w:pPr>
        <w:adjustRightInd w:val="0"/>
        <w:snapToGrid w:val="0"/>
        <w:spacing w:line="360" w:lineRule="auto"/>
        <w:ind w:firstLine="560" w:firstLineChars="200"/>
        <w:rPr>
          <w:rFonts w:hint="eastAsia" w:cs="Times New Roman" w:asciiTheme="minorEastAsia" w:hAnsiTheme="minorEastAsia"/>
          <w:sz w:val="28"/>
          <w:szCs w:val="28"/>
        </w:rPr>
      </w:pPr>
      <w:r>
        <w:rPr>
          <w:rFonts w:hint="eastAsia" w:cs="Times New Roman" w:asciiTheme="minorEastAsia" w:hAnsiTheme="minorEastAsia"/>
          <w:sz w:val="28"/>
          <w:szCs w:val="28"/>
        </w:rPr>
        <w:t>要求理解旅游规划与旅游策划的关系、</w:t>
      </w:r>
      <w:r>
        <w:rPr>
          <w:rFonts w:cs="Times New Roman" w:asciiTheme="minorEastAsia" w:hAnsiTheme="minorEastAsia"/>
          <w:sz w:val="28"/>
          <w:szCs w:val="28"/>
        </w:rPr>
        <w:t>旅游项目的</w:t>
      </w:r>
      <w:r>
        <w:rPr>
          <w:rFonts w:hint="eastAsia" w:cs="Times New Roman" w:asciiTheme="minorEastAsia" w:hAnsiTheme="minorEastAsia"/>
          <w:sz w:val="28"/>
          <w:szCs w:val="28"/>
        </w:rPr>
        <w:t>创意</w:t>
      </w:r>
      <w:r>
        <w:rPr>
          <w:rFonts w:cs="Times New Roman" w:asciiTheme="minorEastAsia" w:hAnsiTheme="minorEastAsia"/>
          <w:sz w:val="28"/>
          <w:szCs w:val="28"/>
        </w:rPr>
        <w:t>设计</w:t>
      </w:r>
      <w:r>
        <w:rPr>
          <w:rFonts w:hint="eastAsia" w:cs="Times New Roman" w:asciiTheme="minorEastAsia" w:hAnsiTheme="minorEastAsia"/>
          <w:sz w:val="28"/>
          <w:szCs w:val="28"/>
        </w:rPr>
        <w:t>在</w:t>
      </w:r>
      <w:r>
        <w:rPr>
          <w:rFonts w:cs="Times New Roman" w:asciiTheme="minorEastAsia" w:hAnsiTheme="minorEastAsia"/>
          <w:sz w:val="28"/>
          <w:szCs w:val="28"/>
        </w:rPr>
        <w:t>旅游规划</w:t>
      </w:r>
      <w:r>
        <w:rPr>
          <w:rFonts w:hint="eastAsia" w:cs="Times New Roman" w:asciiTheme="minorEastAsia" w:hAnsiTheme="minorEastAsia"/>
          <w:sz w:val="28"/>
          <w:szCs w:val="28"/>
        </w:rPr>
        <w:t>开发中</w:t>
      </w:r>
      <w:r>
        <w:rPr>
          <w:rFonts w:cs="Times New Roman" w:asciiTheme="minorEastAsia" w:hAnsiTheme="minorEastAsia"/>
          <w:sz w:val="28"/>
          <w:szCs w:val="28"/>
        </w:rPr>
        <w:t>的</w:t>
      </w:r>
      <w:r>
        <w:rPr>
          <w:rFonts w:hint="eastAsia" w:cs="Times New Roman" w:asciiTheme="minorEastAsia" w:hAnsiTheme="minorEastAsia"/>
          <w:sz w:val="28"/>
          <w:szCs w:val="28"/>
        </w:rPr>
        <w:t>地位、</w:t>
      </w:r>
      <w:r>
        <w:rPr>
          <w:rFonts w:cs="Times New Roman" w:asciiTheme="minorEastAsia" w:hAnsiTheme="minorEastAsia"/>
          <w:sz w:val="28"/>
          <w:szCs w:val="28"/>
        </w:rPr>
        <w:t>旅游项目的</w:t>
      </w:r>
      <w:r>
        <w:rPr>
          <w:rFonts w:hint="eastAsia" w:cs="Times New Roman" w:asciiTheme="minorEastAsia" w:hAnsiTheme="minorEastAsia"/>
          <w:sz w:val="28"/>
          <w:szCs w:val="28"/>
        </w:rPr>
        <w:t>概念、特征、分类、</w:t>
      </w:r>
      <w:r>
        <w:rPr>
          <w:rFonts w:cs="Times New Roman" w:asciiTheme="minorEastAsia" w:hAnsiTheme="minorEastAsia"/>
          <w:sz w:val="28"/>
          <w:szCs w:val="28"/>
        </w:rPr>
        <w:t>旅游项目创意设计的原则、内容及步骤。</w:t>
      </w:r>
    </w:p>
    <w:p>
      <w:pPr>
        <w:adjustRightInd w:val="0"/>
        <w:snapToGrid w:val="0"/>
        <w:spacing w:line="360" w:lineRule="auto"/>
        <w:ind w:firstLine="562" w:firstLineChars="200"/>
        <w:jc w:val="center"/>
        <w:rPr>
          <w:rFonts w:hint="eastAsia" w:cs="宋体"/>
          <w:b/>
          <w:color w:val="555555"/>
          <w:kern w:val="0"/>
          <w:sz w:val="24"/>
        </w:rPr>
      </w:pPr>
      <w:r>
        <w:rPr>
          <w:rFonts w:hint="eastAsia" w:cs="Times New Roman" w:asciiTheme="minorEastAsia" w:hAnsiTheme="minorEastAsia"/>
          <w:b/>
          <w:sz w:val="28"/>
          <w:szCs w:val="28"/>
        </w:rPr>
        <w:t>第八章  旅游规划与开发的可行性分析</w:t>
      </w:r>
    </w:p>
    <w:p>
      <w:pPr>
        <w:adjustRightInd w:val="0"/>
        <w:snapToGrid w:val="0"/>
        <w:spacing w:line="360" w:lineRule="auto"/>
        <w:ind w:firstLine="560" w:firstLineChars="200"/>
        <w:rPr>
          <w:rFonts w:cs="Times New Roman" w:asciiTheme="minorEastAsia" w:hAnsiTheme="minorEastAsia"/>
          <w:sz w:val="28"/>
          <w:szCs w:val="28"/>
        </w:rPr>
      </w:pPr>
      <w:r>
        <w:rPr>
          <w:rFonts w:cs="Times New Roman" w:asciiTheme="minorEastAsia" w:hAnsiTheme="minorEastAsia"/>
          <w:sz w:val="28"/>
          <w:szCs w:val="28"/>
        </w:rPr>
        <w:t>1</w:t>
      </w:r>
      <w:r>
        <w:rPr>
          <w:rFonts w:hint="eastAsia" w:cs="Times New Roman" w:asciiTheme="minorEastAsia" w:hAnsiTheme="minorEastAsia"/>
          <w:sz w:val="28"/>
          <w:szCs w:val="28"/>
        </w:rPr>
        <w:t>、考试内容</w:t>
      </w:r>
    </w:p>
    <w:p>
      <w:pPr>
        <w:adjustRightInd w:val="0"/>
        <w:snapToGrid w:val="0"/>
        <w:spacing w:line="360" w:lineRule="auto"/>
        <w:ind w:firstLine="560" w:firstLineChars="200"/>
        <w:rPr>
          <w:rFonts w:hint="eastAsia" w:cs="Times New Roman" w:asciiTheme="minorEastAsia" w:hAnsiTheme="minorEastAsia"/>
          <w:sz w:val="28"/>
          <w:szCs w:val="28"/>
        </w:rPr>
      </w:pPr>
      <w:r>
        <w:rPr>
          <w:rFonts w:hint="eastAsia" w:cs="Times New Roman" w:asciiTheme="minorEastAsia" w:hAnsiTheme="minorEastAsia"/>
          <w:sz w:val="28"/>
          <w:szCs w:val="28"/>
        </w:rPr>
        <w:t>①</w:t>
      </w:r>
      <w:r>
        <w:rPr>
          <w:rFonts w:cs="Times New Roman" w:asciiTheme="minorEastAsia" w:hAnsiTheme="minorEastAsia"/>
          <w:sz w:val="28"/>
          <w:szCs w:val="28"/>
        </w:rPr>
        <w:t>旅游规划与开发的</w:t>
      </w:r>
      <w:r>
        <w:rPr>
          <w:rFonts w:hint="eastAsia" w:cs="Times New Roman" w:asciiTheme="minorEastAsia" w:hAnsiTheme="minorEastAsia"/>
          <w:sz w:val="28"/>
          <w:szCs w:val="28"/>
        </w:rPr>
        <w:t>可行性分析的概念、内容。②</w:t>
      </w:r>
      <w:r>
        <w:rPr>
          <w:rFonts w:cs="Times New Roman" w:asciiTheme="minorEastAsia" w:hAnsiTheme="minorEastAsia"/>
          <w:sz w:val="28"/>
          <w:szCs w:val="28"/>
        </w:rPr>
        <w:t>旅游规划与开发的</w:t>
      </w:r>
      <w:r>
        <w:rPr>
          <w:rFonts w:hint="eastAsia" w:cs="Times New Roman" w:asciiTheme="minorEastAsia" w:hAnsiTheme="minorEastAsia"/>
          <w:sz w:val="28"/>
          <w:szCs w:val="28"/>
        </w:rPr>
        <w:t xml:space="preserve">财务可行性分析。③旅游规划与开发的效益评估。④旅游规划与开发的不确定性分析 </w:t>
      </w:r>
    </w:p>
    <w:p>
      <w:pPr>
        <w:adjustRightInd w:val="0"/>
        <w:snapToGrid w:val="0"/>
        <w:spacing w:line="360" w:lineRule="auto"/>
        <w:ind w:firstLine="560" w:firstLineChars="200"/>
        <w:rPr>
          <w:rFonts w:hint="eastAsia" w:cs="Times New Roman" w:asciiTheme="minorEastAsia" w:hAnsiTheme="minorEastAsia"/>
          <w:sz w:val="28"/>
          <w:szCs w:val="28"/>
        </w:rPr>
      </w:pPr>
      <w:r>
        <w:rPr>
          <w:rFonts w:hint="eastAsia" w:cs="Times New Roman" w:asciiTheme="minorEastAsia" w:hAnsiTheme="minorEastAsia"/>
          <w:sz w:val="28"/>
          <w:szCs w:val="28"/>
        </w:rPr>
        <w:t>2、考试要求</w:t>
      </w:r>
    </w:p>
    <w:p>
      <w:pPr>
        <w:adjustRightInd w:val="0"/>
        <w:snapToGrid w:val="0"/>
        <w:spacing w:line="360" w:lineRule="auto"/>
        <w:ind w:firstLine="560" w:firstLineChars="200"/>
        <w:rPr>
          <w:rFonts w:hint="eastAsia" w:cs="Times New Roman" w:asciiTheme="minorEastAsia" w:hAnsiTheme="minorEastAsia"/>
          <w:sz w:val="28"/>
          <w:szCs w:val="28"/>
        </w:rPr>
      </w:pPr>
      <w:r>
        <w:rPr>
          <w:rFonts w:cs="Times New Roman" w:asciiTheme="minorEastAsia" w:hAnsiTheme="minorEastAsia"/>
          <w:sz w:val="28"/>
          <w:szCs w:val="28"/>
        </w:rPr>
        <w:t>了解旅游规划与开发可行性分析的重要性，并能运用基本的理论知识进行可行性研究</w:t>
      </w:r>
      <w:r>
        <w:rPr>
          <w:rFonts w:hint="eastAsia" w:cs="Times New Roman" w:asciiTheme="minorEastAsia" w:hAnsiTheme="minorEastAsia"/>
          <w:sz w:val="28"/>
          <w:szCs w:val="28"/>
        </w:rPr>
        <w:t>。</w:t>
      </w:r>
    </w:p>
    <w:p>
      <w:pPr>
        <w:adjustRightInd w:val="0"/>
        <w:snapToGrid w:val="0"/>
        <w:spacing w:line="360" w:lineRule="auto"/>
        <w:ind w:firstLine="562" w:firstLineChars="200"/>
        <w:jc w:val="center"/>
        <w:rPr>
          <w:rFonts w:hint="eastAsia" w:cs="Times New Roman" w:asciiTheme="minorEastAsia" w:hAnsiTheme="minorEastAsia"/>
          <w:b/>
          <w:sz w:val="28"/>
          <w:szCs w:val="28"/>
        </w:rPr>
      </w:pPr>
      <w:r>
        <w:rPr>
          <w:rFonts w:hint="eastAsia" w:cs="Times New Roman" w:asciiTheme="minorEastAsia" w:hAnsiTheme="minorEastAsia"/>
          <w:b/>
          <w:sz w:val="28"/>
          <w:szCs w:val="28"/>
        </w:rPr>
        <w:t>第九章   旅游规划与开发的保障体系规划</w:t>
      </w:r>
    </w:p>
    <w:p>
      <w:pPr>
        <w:adjustRightInd w:val="0"/>
        <w:snapToGrid w:val="0"/>
        <w:spacing w:line="360" w:lineRule="auto"/>
        <w:ind w:firstLine="560" w:firstLineChars="200"/>
        <w:rPr>
          <w:rFonts w:hint="eastAsia" w:cs="Times New Roman" w:asciiTheme="minorEastAsia" w:hAnsiTheme="minorEastAsia"/>
          <w:sz w:val="28"/>
          <w:szCs w:val="28"/>
        </w:rPr>
      </w:pPr>
      <w:r>
        <w:rPr>
          <w:rFonts w:cs="Times New Roman" w:asciiTheme="minorEastAsia" w:hAnsiTheme="minorEastAsia"/>
          <w:sz w:val="28"/>
          <w:szCs w:val="28"/>
        </w:rPr>
        <w:t>1</w:t>
      </w:r>
      <w:r>
        <w:rPr>
          <w:rFonts w:hint="eastAsia" w:cs="Times New Roman" w:asciiTheme="minorEastAsia" w:hAnsiTheme="minorEastAsia"/>
          <w:sz w:val="28"/>
          <w:szCs w:val="28"/>
        </w:rPr>
        <w:t>、考试内容</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①建立政策保障体系的必要性及政策保障体系的内容。②建立市场保障体系的意义及内容。③建立生态环境保障体系的意义及内容。④构建危机管理保障体系的意义及内容。⑤人力资源保障体系规划。⑥基础设施与服务保障体系规划。</w:t>
      </w:r>
    </w:p>
    <w:p>
      <w:pPr>
        <w:adjustRightInd w:val="0"/>
        <w:snapToGrid w:val="0"/>
        <w:spacing w:line="360" w:lineRule="auto"/>
        <w:ind w:firstLine="560" w:firstLineChars="200"/>
        <w:rPr>
          <w:rFonts w:hint="eastAsia" w:cs="Times New Roman" w:asciiTheme="minorEastAsia" w:hAnsiTheme="minorEastAsia"/>
          <w:sz w:val="28"/>
          <w:szCs w:val="28"/>
        </w:rPr>
      </w:pPr>
      <w:r>
        <w:rPr>
          <w:rFonts w:hint="eastAsia" w:cs="Times New Roman" w:asciiTheme="minorEastAsia" w:hAnsiTheme="minorEastAsia"/>
          <w:sz w:val="28"/>
          <w:szCs w:val="28"/>
        </w:rPr>
        <w:t>2、考试要求</w:t>
      </w:r>
    </w:p>
    <w:p>
      <w:pPr>
        <w:adjustRightInd w:val="0"/>
        <w:snapToGrid w:val="0"/>
        <w:spacing w:line="360" w:lineRule="auto"/>
        <w:ind w:firstLine="560" w:firstLineChars="200"/>
        <w:rPr>
          <w:rFonts w:hint="eastAsia"/>
        </w:rPr>
      </w:pPr>
      <w:r>
        <w:rPr>
          <w:rFonts w:cs="Times New Roman" w:asciiTheme="minorEastAsia" w:hAnsiTheme="minorEastAsia"/>
          <w:sz w:val="28"/>
          <w:szCs w:val="28"/>
        </w:rPr>
        <w:t>了解旅游规划与开发是一项涉及面很广泛的系统工程，其开展需要多方面的密切合作。从五大保障体系了解外部环境给旅游规划与开发的支撑与保障作用。</w:t>
      </w:r>
    </w:p>
    <w:p>
      <w:pPr>
        <w:adjustRightInd w:val="0"/>
        <w:snapToGrid w:val="0"/>
        <w:spacing w:line="360" w:lineRule="auto"/>
        <w:ind w:firstLine="562" w:firstLineChars="200"/>
        <w:jc w:val="center"/>
        <w:rPr>
          <w:rFonts w:hint="eastAsia" w:cs="Times New Roman" w:asciiTheme="minorEastAsia" w:hAnsiTheme="minorEastAsia"/>
          <w:b/>
          <w:sz w:val="28"/>
          <w:szCs w:val="28"/>
        </w:rPr>
      </w:pPr>
      <w:r>
        <w:rPr>
          <w:rFonts w:hint="eastAsia" w:cs="Times New Roman" w:asciiTheme="minorEastAsia" w:hAnsiTheme="minorEastAsia"/>
          <w:b/>
          <w:sz w:val="28"/>
          <w:szCs w:val="28"/>
        </w:rPr>
        <w:t>第十章   旅游规划图件及其制作</w:t>
      </w:r>
    </w:p>
    <w:p>
      <w:pPr>
        <w:adjustRightInd w:val="0"/>
        <w:snapToGrid w:val="0"/>
        <w:spacing w:line="360" w:lineRule="auto"/>
        <w:ind w:firstLine="560" w:firstLineChars="200"/>
        <w:rPr>
          <w:rFonts w:cs="Times New Roman" w:asciiTheme="minorEastAsia" w:hAnsiTheme="minorEastAsia"/>
          <w:sz w:val="28"/>
          <w:szCs w:val="28"/>
        </w:rPr>
      </w:pPr>
      <w:r>
        <w:rPr>
          <w:rFonts w:cs="Times New Roman" w:asciiTheme="minorEastAsia" w:hAnsiTheme="minorEastAsia"/>
          <w:sz w:val="28"/>
          <w:szCs w:val="28"/>
        </w:rPr>
        <w:t>1</w:t>
      </w:r>
      <w:r>
        <w:rPr>
          <w:rFonts w:hint="eastAsia" w:cs="Times New Roman" w:asciiTheme="minorEastAsia" w:hAnsiTheme="minorEastAsia"/>
          <w:sz w:val="28"/>
          <w:szCs w:val="28"/>
        </w:rPr>
        <w:t>、考试内容</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①不同类型旅游规划对于图件的技术要求。②常见旅游规划图件的绘制方法。③一般旅游规划图件的要素构成、计算机辅助设计流程。</w:t>
      </w:r>
    </w:p>
    <w:p>
      <w:pPr>
        <w:adjustRightInd w:val="0"/>
        <w:snapToGrid w:val="0"/>
        <w:spacing w:line="360" w:lineRule="auto"/>
        <w:ind w:firstLine="560" w:firstLineChars="200"/>
        <w:rPr>
          <w:rFonts w:hint="eastAsia" w:cs="Times New Roman" w:asciiTheme="minorEastAsia" w:hAnsiTheme="minorEastAsia"/>
          <w:sz w:val="28"/>
          <w:szCs w:val="28"/>
        </w:rPr>
      </w:pPr>
      <w:r>
        <w:rPr>
          <w:rFonts w:hint="eastAsia" w:cs="Times New Roman" w:asciiTheme="minorEastAsia" w:hAnsiTheme="minorEastAsia"/>
          <w:sz w:val="28"/>
          <w:szCs w:val="28"/>
        </w:rPr>
        <w:t>2、考试要求</w:t>
      </w:r>
    </w:p>
    <w:p>
      <w:pPr>
        <w:adjustRightInd w:val="0"/>
        <w:snapToGrid w:val="0"/>
        <w:spacing w:line="360" w:lineRule="auto"/>
        <w:ind w:firstLine="560" w:firstLineChars="200"/>
        <w:rPr>
          <w:rFonts w:hint="eastAsia" w:cs="Times New Roman" w:asciiTheme="minorEastAsia" w:hAnsiTheme="minorEastAsia"/>
          <w:sz w:val="28"/>
          <w:szCs w:val="28"/>
        </w:rPr>
      </w:pPr>
      <w:r>
        <w:rPr>
          <w:rFonts w:hint="eastAsia" w:cs="Times New Roman" w:asciiTheme="minorEastAsia" w:hAnsiTheme="minorEastAsia"/>
          <w:sz w:val="28"/>
          <w:szCs w:val="28"/>
        </w:rPr>
        <w:t>要求掌握不同类型旅游规划对于图件的技术要求、常见旅游规划图件的绘制方法，了解一般旅游规划图件的要素构成、计算机辅助设计流程</w:t>
      </w:r>
      <w:r>
        <w:rPr>
          <w:rFonts w:cs="Times New Roman" w:asciiTheme="minorEastAsia" w:hAnsiTheme="minorEastAsia"/>
          <w:sz w:val="28"/>
          <w:szCs w:val="28"/>
        </w:rPr>
        <w:t>。</w:t>
      </w:r>
    </w:p>
    <w:p>
      <w:pPr>
        <w:adjustRightInd w:val="0"/>
        <w:snapToGrid w:val="0"/>
        <w:spacing w:line="360" w:lineRule="auto"/>
        <w:ind w:firstLine="562" w:firstLineChars="200"/>
        <w:rPr>
          <w:rFonts w:cs="Times New Roman" w:asciiTheme="minorEastAsia" w:hAnsiTheme="minorEastAsia"/>
          <w:b/>
          <w:sz w:val="28"/>
          <w:szCs w:val="28"/>
        </w:rPr>
      </w:pPr>
      <w:r>
        <w:rPr>
          <w:rFonts w:hint="eastAsia" w:cs="Times New Roman" w:asciiTheme="minorEastAsia" w:hAnsiTheme="minorEastAsia"/>
          <w:b/>
          <w:sz w:val="28"/>
          <w:szCs w:val="28"/>
        </w:rPr>
        <w:t>四、推荐教材</w:t>
      </w:r>
    </w:p>
    <w:p>
      <w:pPr>
        <w:adjustRightInd w:val="0"/>
        <w:snapToGrid w:val="0"/>
        <w:spacing w:line="360" w:lineRule="auto"/>
        <w:ind w:right="-340" w:rightChars="-162" w:firstLine="560" w:firstLineChars="200"/>
        <w:rPr>
          <w:rFonts w:hint="eastAsia" w:cs="Times New Roman" w:asciiTheme="minorEastAsia" w:hAnsiTheme="minorEastAsia"/>
          <w:sz w:val="28"/>
          <w:szCs w:val="28"/>
        </w:rPr>
      </w:pPr>
      <w:r>
        <w:rPr>
          <w:rFonts w:cs="Times New Roman" w:asciiTheme="minorEastAsia" w:hAnsiTheme="minorEastAsia"/>
          <w:sz w:val="28"/>
          <w:szCs w:val="28"/>
        </w:rPr>
        <w:t>马勇等主编，《旅游规划与开发》</w:t>
      </w:r>
      <w:r>
        <w:rPr>
          <w:rFonts w:hint="eastAsia" w:cs="Times New Roman" w:asciiTheme="minorEastAsia" w:hAnsiTheme="minorEastAsia"/>
          <w:sz w:val="28"/>
          <w:szCs w:val="28"/>
        </w:rPr>
        <w:t>（第四版）</w:t>
      </w:r>
      <w:r>
        <w:rPr>
          <w:rFonts w:cs="Times New Roman" w:asciiTheme="minorEastAsia" w:hAnsiTheme="minorEastAsia"/>
          <w:sz w:val="28"/>
          <w:szCs w:val="28"/>
        </w:rPr>
        <w:t>，高等教育出版社，20</w:t>
      </w:r>
      <w:r>
        <w:rPr>
          <w:rFonts w:hint="eastAsia" w:cs="Times New Roman" w:asciiTheme="minorEastAsia" w:hAnsiTheme="minorEastAsia"/>
          <w:sz w:val="28"/>
          <w:szCs w:val="28"/>
        </w:rPr>
        <w:t>18</w:t>
      </w:r>
      <w:r>
        <w:rPr>
          <w:rFonts w:cs="Times New Roman" w:asciiTheme="minorEastAsia" w:hAnsiTheme="minorEastAsia"/>
          <w:sz w:val="28"/>
          <w:szCs w:val="28"/>
        </w:rPr>
        <w:t>年；</w:t>
      </w:r>
      <w:bookmarkStart w:id="0" w:name="_GoBack"/>
      <w:bookmarkEnd w:id="0"/>
    </w:p>
    <w:p>
      <w:pPr>
        <w:adjustRightInd w:val="0"/>
        <w:snapToGrid w:val="0"/>
        <w:spacing w:line="360" w:lineRule="auto"/>
        <w:ind w:right="-340" w:rightChars="-162" w:firstLine="560" w:firstLineChars="200"/>
        <w:rPr>
          <w:rFonts w:hint="eastAsia"/>
        </w:rPr>
      </w:pPr>
      <w:r>
        <w:rPr>
          <w:rFonts w:cs="Times New Roman" w:asciiTheme="minorEastAsia" w:hAnsiTheme="minorEastAsia"/>
          <w:sz w:val="28"/>
          <w:szCs w:val="28"/>
        </w:rPr>
        <w:t>吴必虎著，《区域旅游规划原理》，中国旅游出版社，200</w:t>
      </w:r>
      <w:r>
        <w:rPr>
          <w:rFonts w:hint="eastAsia" w:cs="Times New Roman" w:asciiTheme="minorEastAsia" w:hAnsiTheme="minorEastAsia"/>
          <w:sz w:val="28"/>
          <w:szCs w:val="28"/>
        </w:rPr>
        <w:t>4年</w:t>
      </w:r>
      <w:r>
        <w:rPr>
          <w:rFonts w:hint="eastAsia" w:cs="Times New Roman" w:asciiTheme="minorEastAsia" w:hAnsiTheme="minorEastAsia"/>
          <w:sz w:val="28"/>
          <w:szCs w:val="28"/>
          <w:lang w:eastAsia="zh-CN"/>
        </w:rPr>
        <w:t>。</w:t>
      </w:r>
    </w:p>
    <w:p>
      <w:pPr>
        <w:spacing w:line="480" w:lineRule="exact"/>
      </w:pPr>
    </w:p>
    <w:p>
      <w:pPr>
        <w:adjustRightInd w:val="0"/>
        <w:snapToGrid w:val="0"/>
        <w:spacing w:line="360" w:lineRule="auto"/>
        <w:ind w:firstLine="562" w:firstLineChars="200"/>
        <w:rPr>
          <w:rFonts w:cs="Times New Roman" w:asciiTheme="minorEastAsia" w:hAnsiTheme="minorEastAsia"/>
          <w:b/>
          <w:sz w:val="28"/>
          <w:szCs w:val="28"/>
        </w:rPr>
      </w:pPr>
      <w:r>
        <w:rPr>
          <w:rFonts w:hint="eastAsia" w:cs="Times New Roman" w:asciiTheme="minorEastAsia" w:hAnsiTheme="minorEastAsia"/>
          <w:b/>
          <w:sz w:val="28"/>
          <w:szCs w:val="28"/>
        </w:rPr>
        <w:t>五、考试参考题型及分值</w:t>
      </w:r>
    </w:p>
    <w:tbl>
      <w:tblPr>
        <w:tblStyle w:val="5"/>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5"/>
        <w:gridCol w:w="3095"/>
        <w:gridCol w:w="3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5" w:type="dxa"/>
          </w:tcPr>
          <w:p>
            <w:pPr>
              <w:snapToGrid w:val="0"/>
              <w:spacing w:line="460" w:lineRule="exact"/>
              <w:jc w:val="center"/>
            </w:pPr>
            <w:r>
              <w:rPr>
                <w:rFonts w:hint="eastAsia"/>
              </w:rPr>
              <w:t>考试题型</w:t>
            </w:r>
          </w:p>
        </w:tc>
        <w:tc>
          <w:tcPr>
            <w:tcW w:w="3095" w:type="dxa"/>
          </w:tcPr>
          <w:p>
            <w:pPr>
              <w:snapToGrid w:val="0"/>
              <w:spacing w:line="460" w:lineRule="exact"/>
              <w:jc w:val="center"/>
            </w:pPr>
            <w:r>
              <w:rPr>
                <w:rFonts w:hint="eastAsia"/>
              </w:rPr>
              <w:t>分值</w:t>
            </w:r>
          </w:p>
        </w:tc>
        <w:tc>
          <w:tcPr>
            <w:tcW w:w="3096" w:type="dxa"/>
          </w:tcPr>
          <w:p>
            <w:pPr>
              <w:snapToGrid w:val="0"/>
              <w:spacing w:line="460" w:lineRule="exact"/>
              <w:jc w:val="center"/>
            </w:pPr>
            <w:r>
              <w:rPr>
                <w:rFonts w:hint="eastAsia"/>
              </w:rPr>
              <w:t>题量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5" w:type="dxa"/>
          </w:tcPr>
          <w:p>
            <w:pPr>
              <w:snapToGrid w:val="0"/>
              <w:spacing w:line="460" w:lineRule="exact"/>
              <w:jc w:val="center"/>
            </w:pPr>
            <w:r>
              <w:rPr>
                <w:rFonts w:hint="eastAsia"/>
              </w:rPr>
              <w:t>单项选择</w:t>
            </w:r>
          </w:p>
        </w:tc>
        <w:tc>
          <w:tcPr>
            <w:tcW w:w="3095" w:type="dxa"/>
          </w:tcPr>
          <w:p>
            <w:pPr>
              <w:snapToGrid w:val="0"/>
              <w:spacing w:line="460" w:lineRule="exact"/>
              <w:jc w:val="center"/>
            </w:pPr>
            <w:r>
              <w:t>20</w:t>
            </w:r>
          </w:p>
        </w:tc>
        <w:tc>
          <w:tcPr>
            <w:tcW w:w="3096" w:type="dxa"/>
          </w:tcPr>
          <w:p>
            <w:pPr>
              <w:snapToGrid w:val="0"/>
              <w:spacing w:line="460" w:lineRule="exact"/>
              <w:jc w:val="center"/>
            </w:pPr>
            <w:r>
              <w:rPr>
                <w:rFonts w:hint="eastAsia"/>
              </w:rPr>
              <w:t>20题，每小题1分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5" w:type="dxa"/>
          </w:tcPr>
          <w:p>
            <w:pPr>
              <w:snapToGrid w:val="0"/>
              <w:spacing w:line="460" w:lineRule="exact"/>
              <w:jc w:val="center"/>
              <w:rPr>
                <w:rFonts w:hint="eastAsia"/>
              </w:rPr>
            </w:pPr>
            <w:r>
              <w:rPr>
                <w:rFonts w:hint="eastAsia"/>
              </w:rPr>
              <w:t>多项选择</w:t>
            </w:r>
          </w:p>
        </w:tc>
        <w:tc>
          <w:tcPr>
            <w:tcW w:w="3095" w:type="dxa"/>
          </w:tcPr>
          <w:p>
            <w:pPr>
              <w:snapToGrid w:val="0"/>
              <w:spacing w:line="460" w:lineRule="exact"/>
              <w:jc w:val="center"/>
            </w:pPr>
            <w:r>
              <w:rPr>
                <w:rFonts w:hint="eastAsia"/>
              </w:rPr>
              <w:t>10</w:t>
            </w:r>
          </w:p>
        </w:tc>
        <w:tc>
          <w:tcPr>
            <w:tcW w:w="3096" w:type="dxa"/>
          </w:tcPr>
          <w:p>
            <w:pPr>
              <w:snapToGrid w:val="0"/>
              <w:spacing w:line="460" w:lineRule="exact"/>
              <w:jc w:val="center"/>
            </w:pPr>
            <w:r>
              <w:rPr>
                <w:rFonts w:hint="eastAsia"/>
              </w:rPr>
              <w:t>5题，每小题2分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095" w:type="dxa"/>
          </w:tcPr>
          <w:p>
            <w:pPr>
              <w:snapToGrid w:val="0"/>
              <w:spacing w:line="460" w:lineRule="exact"/>
              <w:jc w:val="center"/>
              <w:rPr>
                <w:rFonts w:hint="eastAsia"/>
              </w:rPr>
            </w:pPr>
            <w:r>
              <w:rPr>
                <w:rFonts w:hint="eastAsia"/>
              </w:rPr>
              <w:t>名词解释</w:t>
            </w:r>
          </w:p>
        </w:tc>
        <w:tc>
          <w:tcPr>
            <w:tcW w:w="3095" w:type="dxa"/>
          </w:tcPr>
          <w:p>
            <w:pPr>
              <w:snapToGrid w:val="0"/>
              <w:spacing w:line="460" w:lineRule="exact"/>
              <w:jc w:val="center"/>
              <w:rPr>
                <w:rFonts w:hint="eastAsia"/>
              </w:rPr>
            </w:pPr>
            <w:r>
              <w:rPr>
                <w:rFonts w:hint="eastAsia"/>
              </w:rPr>
              <w:t>20</w:t>
            </w:r>
          </w:p>
        </w:tc>
        <w:tc>
          <w:tcPr>
            <w:tcW w:w="3096" w:type="dxa"/>
          </w:tcPr>
          <w:p>
            <w:pPr>
              <w:snapToGrid w:val="0"/>
              <w:spacing w:line="460" w:lineRule="exact"/>
              <w:jc w:val="center"/>
            </w:pPr>
            <w:r>
              <w:rPr>
                <w:rFonts w:hint="eastAsia"/>
              </w:rPr>
              <w:t>5题，每小题4分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5" w:type="dxa"/>
          </w:tcPr>
          <w:p>
            <w:pPr>
              <w:snapToGrid w:val="0"/>
              <w:spacing w:line="460" w:lineRule="exact"/>
              <w:jc w:val="center"/>
            </w:pPr>
            <w:r>
              <w:rPr>
                <w:rFonts w:hint="eastAsia"/>
              </w:rPr>
              <w:t>填空题</w:t>
            </w:r>
          </w:p>
        </w:tc>
        <w:tc>
          <w:tcPr>
            <w:tcW w:w="3095" w:type="dxa"/>
          </w:tcPr>
          <w:p>
            <w:pPr>
              <w:snapToGrid w:val="0"/>
              <w:spacing w:line="460" w:lineRule="exact"/>
              <w:jc w:val="center"/>
            </w:pPr>
            <w:r>
              <w:rPr>
                <w:rFonts w:hint="eastAsia"/>
              </w:rPr>
              <w:t>10</w:t>
            </w:r>
          </w:p>
        </w:tc>
        <w:tc>
          <w:tcPr>
            <w:tcW w:w="3096" w:type="dxa"/>
          </w:tcPr>
          <w:p>
            <w:pPr>
              <w:snapToGrid w:val="0"/>
              <w:spacing w:line="460" w:lineRule="exact"/>
              <w:jc w:val="center"/>
            </w:pPr>
            <w:r>
              <w:rPr>
                <w:rFonts w:hint="eastAsia"/>
              </w:rPr>
              <w:t>10题，每小题1分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5" w:type="dxa"/>
          </w:tcPr>
          <w:p>
            <w:pPr>
              <w:snapToGrid w:val="0"/>
              <w:spacing w:line="460" w:lineRule="exact"/>
              <w:jc w:val="center"/>
            </w:pPr>
            <w:r>
              <w:rPr>
                <w:rFonts w:hint="eastAsia"/>
              </w:rPr>
              <w:t>简答题</w:t>
            </w:r>
          </w:p>
        </w:tc>
        <w:tc>
          <w:tcPr>
            <w:tcW w:w="3095" w:type="dxa"/>
          </w:tcPr>
          <w:p>
            <w:pPr>
              <w:snapToGrid w:val="0"/>
              <w:spacing w:line="460" w:lineRule="exact"/>
              <w:jc w:val="center"/>
            </w:pPr>
            <w:r>
              <w:rPr>
                <w:rFonts w:hint="eastAsia"/>
              </w:rPr>
              <w:t>20</w:t>
            </w:r>
          </w:p>
        </w:tc>
        <w:tc>
          <w:tcPr>
            <w:tcW w:w="3096" w:type="dxa"/>
          </w:tcPr>
          <w:p>
            <w:pPr>
              <w:snapToGrid w:val="0"/>
              <w:spacing w:line="460" w:lineRule="exact"/>
              <w:jc w:val="center"/>
            </w:pPr>
            <w:r>
              <w:rPr>
                <w:rFonts w:hint="eastAsia"/>
              </w:rPr>
              <w:t>4题，每小题5分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5" w:type="dxa"/>
          </w:tcPr>
          <w:p>
            <w:pPr>
              <w:snapToGrid w:val="0"/>
              <w:spacing w:line="460" w:lineRule="exact"/>
              <w:jc w:val="center"/>
            </w:pPr>
            <w:r>
              <w:rPr>
                <w:rFonts w:hint="eastAsia"/>
              </w:rPr>
              <w:t>论述题</w:t>
            </w:r>
          </w:p>
        </w:tc>
        <w:tc>
          <w:tcPr>
            <w:tcW w:w="3095" w:type="dxa"/>
          </w:tcPr>
          <w:p>
            <w:pPr>
              <w:snapToGrid w:val="0"/>
              <w:spacing w:line="460" w:lineRule="exact"/>
              <w:jc w:val="center"/>
            </w:pPr>
            <w:r>
              <w:rPr>
                <w:rFonts w:hint="eastAsia"/>
              </w:rPr>
              <w:t>20</w:t>
            </w:r>
          </w:p>
        </w:tc>
        <w:tc>
          <w:tcPr>
            <w:tcW w:w="3096" w:type="dxa"/>
          </w:tcPr>
          <w:p>
            <w:pPr>
              <w:snapToGrid w:val="0"/>
              <w:spacing w:line="460" w:lineRule="exact"/>
              <w:jc w:val="center"/>
            </w:pPr>
            <w:r>
              <w:rPr>
                <w:rFonts w:hint="eastAsia"/>
              </w:rPr>
              <w:t>2题，每小题10分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095" w:type="dxa"/>
          </w:tcPr>
          <w:p>
            <w:pPr>
              <w:snapToGrid w:val="0"/>
              <w:spacing w:line="460" w:lineRule="exact"/>
              <w:jc w:val="center"/>
            </w:pPr>
            <w:r>
              <w:rPr>
                <w:rFonts w:hint="eastAsia"/>
              </w:rPr>
              <w:t>合计</w:t>
            </w:r>
          </w:p>
        </w:tc>
        <w:tc>
          <w:tcPr>
            <w:tcW w:w="3095" w:type="dxa"/>
          </w:tcPr>
          <w:p>
            <w:pPr>
              <w:snapToGrid w:val="0"/>
              <w:spacing w:line="460" w:lineRule="exact"/>
              <w:jc w:val="center"/>
            </w:pPr>
            <w:r>
              <w:rPr>
                <w:rFonts w:hint="eastAsia"/>
              </w:rPr>
              <w:t>100</w:t>
            </w:r>
          </w:p>
        </w:tc>
        <w:tc>
          <w:tcPr>
            <w:tcW w:w="3096" w:type="dxa"/>
          </w:tcPr>
          <w:p>
            <w:pPr>
              <w:snapToGrid w:val="0"/>
              <w:spacing w:line="460" w:lineRule="exact"/>
              <w:jc w:val="center"/>
            </w:pPr>
          </w:p>
        </w:tc>
      </w:tr>
    </w:tbl>
    <w:p>
      <w:pPr>
        <w:adjustRightInd w:val="0"/>
        <w:snapToGrid w:val="0"/>
        <w:spacing w:line="360" w:lineRule="auto"/>
        <w:rPr>
          <w:rFonts w:cs="Times New Roman" w:asciiTheme="minorEastAsia" w:hAnsiTheme="minorEastAsia"/>
          <w:b/>
          <w:sz w:val="28"/>
          <w:szCs w:val="28"/>
        </w:rPr>
      </w:pPr>
    </w:p>
    <w:sectPr>
      <w:pgSz w:w="11906" w:h="16838"/>
      <w:pgMar w:top="1327" w:right="1633" w:bottom="1270"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A86C61"/>
    <w:rsid w:val="000042BC"/>
    <w:rsid w:val="00012198"/>
    <w:rsid w:val="000477EA"/>
    <w:rsid w:val="00155D2C"/>
    <w:rsid w:val="00195F26"/>
    <w:rsid w:val="001B327A"/>
    <w:rsid w:val="0020094C"/>
    <w:rsid w:val="00257752"/>
    <w:rsid w:val="002A5A6D"/>
    <w:rsid w:val="002B05A6"/>
    <w:rsid w:val="0039514A"/>
    <w:rsid w:val="003C4DE3"/>
    <w:rsid w:val="003D3FEE"/>
    <w:rsid w:val="00424E06"/>
    <w:rsid w:val="004860D5"/>
    <w:rsid w:val="00496020"/>
    <w:rsid w:val="004B0DA6"/>
    <w:rsid w:val="004C6CDB"/>
    <w:rsid w:val="004F5D4A"/>
    <w:rsid w:val="005503FD"/>
    <w:rsid w:val="00581536"/>
    <w:rsid w:val="005848FF"/>
    <w:rsid w:val="005A0AFB"/>
    <w:rsid w:val="006276FA"/>
    <w:rsid w:val="00646450"/>
    <w:rsid w:val="00676A9D"/>
    <w:rsid w:val="00734EDB"/>
    <w:rsid w:val="00765E91"/>
    <w:rsid w:val="00781326"/>
    <w:rsid w:val="008156B7"/>
    <w:rsid w:val="00846460"/>
    <w:rsid w:val="00894A95"/>
    <w:rsid w:val="00977BEB"/>
    <w:rsid w:val="009C09DF"/>
    <w:rsid w:val="009E2FE4"/>
    <w:rsid w:val="00A71547"/>
    <w:rsid w:val="00A86C61"/>
    <w:rsid w:val="00AA615C"/>
    <w:rsid w:val="00AA6DCC"/>
    <w:rsid w:val="00B65F99"/>
    <w:rsid w:val="00BD4110"/>
    <w:rsid w:val="00D041C7"/>
    <w:rsid w:val="00D45C7C"/>
    <w:rsid w:val="00D87028"/>
    <w:rsid w:val="00E37C31"/>
    <w:rsid w:val="00EA6525"/>
    <w:rsid w:val="00EB6BE7"/>
    <w:rsid w:val="00EC7BCC"/>
    <w:rsid w:val="00EF0D37"/>
    <w:rsid w:val="00F52F19"/>
    <w:rsid w:val="00F552F4"/>
    <w:rsid w:val="00F5738B"/>
    <w:rsid w:val="00FF51F2"/>
    <w:rsid w:val="04BF7748"/>
    <w:rsid w:val="050467EE"/>
    <w:rsid w:val="0A717719"/>
    <w:rsid w:val="24172315"/>
    <w:rsid w:val="30750A50"/>
    <w:rsid w:val="36835CE5"/>
    <w:rsid w:val="3CDF2570"/>
    <w:rsid w:val="4EF22BE5"/>
    <w:rsid w:val="55D914EF"/>
    <w:rsid w:val="63AE43CE"/>
    <w:rsid w:val="67C8187F"/>
    <w:rsid w:val="7D986D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20"/>
    <w:unhideWhenUsed/>
    <w:uiPriority w:val="99"/>
    <w:pPr>
      <w:tabs>
        <w:tab w:val="center" w:pos="4153"/>
        <w:tab w:val="right" w:pos="8306"/>
      </w:tabs>
      <w:snapToGrid w:val="0"/>
      <w:jc w:val="left"/>
    </w:pPr>
    <w:rPr>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eastAsia="宋体" w:cs="Times New Roman"/>
      <w:color w:val="000000"/>
      <w:kern w:val="0"/>
      <w:sz w:val="24"/>
      <w:szCs w:val="24"/>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Strong"/>
    <w:basedOn w:val="7"/>
    <w:qFormat/>
    <w:uiPriority w:val="22"/>
  </w:style>
  <w:style w:type="character" w:styleId="9">
    <w:name w:val="FollowedHyperlink"/>
    <w:basedOn w:val="7"/>
    <w:semiHidden/>
    <w:unhideWhenUsed/>
    <w:uiPriority w:val="99"/>
    <w:rPr>
      <w:color w:val="3377AA"/>
      <w:u w:val="none"/>
      <w:bdr w:val="single" w:color="BBBBBB" w:sz="6" w:space="0"/>
    </w:rPr>
  </w:style>
  <w:style w:type="character" w:styleId="10">
    <w:name w:val="Emphasis"/>
    <w:basedOn w:val="7"/>
    <w:qFormat/>
    <w:uiPriority w:val="20"/>
  </w:style>
  <w:style w:type="character" w:styleId="11">
    <w:name w:val="HTML Definition"/>
    <w:basedOn w:val="7"/>
    <w:semiHidden/>
    <w:unhideWhenUsed/>
    <w:uiPriority w:val="99"/>
  </w:style>
  <w:style w:type="character" w:styleId="12">
    <w:name w:val="HTML Acronym"/>
    <w:basedOn w:val="7"/>
    <w:semiHidden/>
    <w:unhideWhenUsed/>
    <w:uiPriority w:val="99"/>
  </w:style>
  <w:style w:type="character" w:styleId="13">
    <w:name w:val="HTML Variable"/>
    <w:basedOn w:val="7"/>
    <w:semiHidden/>
    <w:unhideWhenUsed/>
    <w:uiPriority w:val="99"/>
  </w:style>
  <w:style w:type="character" w:styleId="14">
    <w:name w:val="Hyperlink"/>
    <w:basedOn w:val="7"/>
    <w:semiHidden/>
    <w:unhideWhenUsed/>
    <w:uiPriority w:val="99"/>
    <w:rPr>
      <w:color w:val="3377AA"/>
      <w:u w:val="none"/>
    </w:rPr>
  </w:style>
  <w:style w:type="character" w:styleId="15">
    <w:name w:val="HTML Code"/>
    <w:basedOn w:val="7"/>
    <w:semiHidden/>
    <w:unhideWhenUsed/>
    <w:uiPriority w:val="99"/>
    <w:rPr>
      <w:rFonts w:ascii="Courier New" w:hAnsi="Courier New"/>
      <w:sz w:val="20"/>
    </w:rPr>
  </w:style>
  <w:style w:type="character" w:styleId="16">
    <w:name w:val="HTML Cite"/>
    <w:basedOn w:val="7"/>
    <w:semiHidden/>
    <w:unhideWhenUsed/>
    <w:uiPriority w:val="99"/>
  </w:style>
  <w:style w:type="paragraph" w:styleId="17">
    <w:name w:val="List Paragraph"/>
    <w:basedOn w:val="1"/>
    <w:qFormat/>
    <w:uiPriority w:val="34"/>
    <w:pPr>
      <w:ind w:firstLine="420" w:firstLineChars="200"/>
    </w:pPr>
  </w:style>
  <w:style w:type="paragraph" w:customStyle="1" w:styleId="18">
    <w:name w:val="大纲正文"/>
    <w:basedOn w:val="1"/>
    <w:link w:val="21"/>
    <w:qFormat/>
    <w:uiPriority w:val="0"/>
    <w:pPr>
      <w:spacing w:line="400" w:lineRule="exact"/>
      <w:ind w:firstLine="200" w:firstLineChars="200"/>
    </w:pPr>
    <w:rPr>
      <w:rFonts w:ascii="宋体" w:hAnsi="宋体" w:eastAsia="宋体" w:cs="Times New Roman"/>
      <w:color w:val="000000"/>
      <w:sz w:val="24"/>
      <w:szCs w:val="24"/>
    </w:rPr>
  </w:style>
  <w:style w:type="character" w:customStyle="1" w:styleId="19">
    <w:name w:val="页眉 Char"/>
    <w:basedOn w:val="7"/>
    <w:link w:val="3"/>
    <w:qFormat/>
    <w:uiPriority w:val="99"/>
    <w:rPr>
      <w:sz w:val="18"/>
      <w:szCs w:val="18"/>
    </w:rPr>
  </w:style>
  <w:style w:type="character" w:customStyle="1" w:styleId="20">
    <w:name w:val="页脚 Char"/>
    <w:basedOn w:val="7"/>
    <w:link w:val="2"/>
    <w:qFormat/>
    <w:uiPriority w:val="99"/>
    <w:rPr>
      <w:sz w:val="18"/>
      <w:szCs w:val="18"/>
    </w:rPr>
  </w:style>
  <w:style w:type="character" w:customStyle="1" w:styleId="21">
    <w:name w:val="大纲正文 Char"/>
    <w:basedOn w:val="7"/>
    <w:link w:val="18"/>
    <w:qFormat/>
    <w:locked/>
    <w:uiPriority w:val="0"/>
    <w:rPr>
      <w:rFonts w:ascii="宋体" w:hAnsi="宋体" w:eastAsia="宋体" w:cs="Times New Roman"/>
      <w:color w:val="000000"/>
      <w:sz w:val="24"/>
      <w:szCs w:val="24"/>
    </w:rPr>
  </w:style>
  <w:style w:type="character" w:customStyle="1" w:styleId="22">
    <w:name w:val="submit"/>
    <w:basedOn w:val="7"/>
    <w:qFormat/>
    <w:uiPriority w:val="0"/>
  </w:style>
  <w:style w:type="character" w:customStyle="1" w:styleId="23">
    <w:name w:val="reason"/>
    <w:basedOn w:val="7"/>
    <w:qFormat/>
    <w:uiPriority w:val="0"/>
    <w:rPr>
      <w:color w:val="999999"/>
    </w:rPr>
  </w:style>
  <w:style w:type="character" w:customStyle="1" w:styleId="24">
    <w:name w:val="now1"/>
    <w:basedOn w:val="7"/>
    <w:qFormat/>
    <w:uiPriority w:val="0"/>
  </w:style>
  <w:style w:type="character" w:customStyle="1" w:styleId="25">
    <w:name w:val="now2"/>
    <w:basedOn w:val="7"/>
    <w:qFormat/>
    <w:uiPriority w:val="0"/>
  </w:style>
  <w:style w:type="character" w:customStyle="1" w:styleId="26">
    <w:name w:val="inq"/>
    <w:basedOn w:val="7"/>
    <w:qFormat/>
    <w:uiPriority w:val="0"/>
    <w:rPr>
      <w:color w:val="333333"/>
    </w:rPr>
  </w:style>
  <w:style w:type="character" w:customStyle="1" w:styleId="27">
    <w:name w:val="inq1"/>
    <w:basedOn w:val="7"/>
    <w:qFormat/>
    <w:uiPriority w:val="0"/>
  </w:style>
  <w:style w:type="character" w:customStyle="1" w:styleId="28">
    <w:name w:val="up2"/>
    <w:basedOn w:val="7"/>
    <w:qFormat/>
    <w:uiPriority w:val="0"/>
  </w:style>
  <w:style w:type="character" w:customStyle="1" w:styleId="29">
    <w:name w:val="pl8"/>
    <w:basedOn w:val="7"/>
    <w:qFormat/>
    <w:uiPriority w:val="0"/>
  </w:style>
  <w:style w:type="character" w:customStyle="1" w:styleId="30">
    <w:name w:val="pl9"/>
    <w:basedOn w:val="7"/>
    <w:uiPriority w:val="0"/>
  </w:style>
  <w:style w:type="character" w:customStyle="1" w:styleId="31">
    <w:name w:val="info10"/>
    <w:basedOn w:val="7"/>
    <w:qFormat/>
    <w:uiPriority w:val="0"/>
    <w:rPr>
      <w:color w:val="666666"/>
    </w:rPr>
  </w:style>
  <w:style w:type="character" w:customStyle="1" w:styleId="32">
    <w:name w:val="subject-rate2"/>
    <w:basedOn w:val="7"/>
    <w:uiPriority w:val="0"/>
    <w:rPr>
      <w:color w:val="E09015"/>
    </w:rPr>
  </w:style>
  <w:style w:type="character" w:customStyle="1" w:styleId="33">
    <w:name w:val="info"/>
    <w:basedOn w:val="7"/>
    <w:qFormat/>
    <w:uiPriority w:val="0"/>
    <w:rPr>
      <w:color w:val="666666"/>
    </w:rPr>
  </w:style>
  <w:style w:type="character" w:customStyle="1" w:styleId="34">
    <w:name w:val="pl10"/>
    <w:basedOn w:val="7"/>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945E5C-E290-4F5A-92AE-8A5DABD1646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389</Words>
  <Characters>2222</Characters>
  <Lines>18</Lines>
  <Paragraphs>5</Paragraphs>
  <TotalTime>71</TotalTime>
  <ScaleCrop>false</ScaleCrop>
  <LinksUpToDate>false</LinksUpToDate>
  <CharactersWithSpaces>2606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2021-03-05T08:19:00Z</dcterms:created>
  <dc:creator>Administrator</dc:creator>
  <cp:lastModifiedBy>Administrator</cp:lastModifiedBy>
  <cp:lastPrinted>2022-03-04T09:32:43Z</cp:lastPrinted>
  <dcterms:modified xsi:type="dcterms:W3CDTF">2022-03-04T09:38:45Z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FD0A798741F64AC1A9B38BDD832DF222</vt:lpwstr>
  </property>
</Properties>
</file>