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/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《</w:t>
      </w:r>
      <w:r>
        <w:rPr>
          <w:rFonts w:hint="eastAsia"/>
          <w:b/>
          <w:bCs/>
          <w:sz w:val="32"/>
          <w:szCs w:val="32"/>
          <w:lang w:val="en-US" w:eastAsia="zh-Hans"/>
        </w:rPr>
        <w:t>色彩</w:t>
      </w:r>
      <w:r>
        <w:rPr>
          <w:rFonts w:hint="eastAsia"/>
          <w:b/>
          <w:bCs/>
          <w:sz w:val="36"/>
          <w:szCs w:val="36"/>
          <w:lang w:val="en-US" w:eastAsia="zh-CN"/>
        </w:rPr>
        <w:t>》专升本考试大纲</w:t>
      </w:r>
    </w:p>
    <w:p/>
    <w:p>
      <w:pPr>
        <w:jc w:val="left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科目：</w:t>
      </w:r>
      <w:r>
        <w:rPr>
          <w:rFonts w:hint="eastAsia"/>
          <w:b/>
          <w:bCs/>
          <w:sz w:val="32"/>
          <w:szCs w:val="32"/>
          <w:lang w:val="en-US" w:eastAsia="zh-Hans"/>
        </w:rPr>
        <w:t>色彩</w:t>
      </w:r>
      <w:r>
        <w:rPr>
          <w:rFonts w:hint="eastAsia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小时）</w:t>
      </w:r>
    </w:p>
    <w:p>
      <w:pPr>
        <w:ind w:left="843" w:hanging="843" w:hangingChars="300"/>
        <w:rPr>
          <w:rFonts w:hint="default"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说明：</w:t>
      </w:r>
      <w:r>
        <w:rPr>
          <w:rFonts w:hint="default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Hans"/>
        </w:rPr>
        <w:t>考生自备画板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或画夹</w:t>
      </w:r>
      <w:r>
        <w:rPr>
          <w:rFonts w:hint="default"/>
          <w:sz w:val="28"/>
          <w:szCs w:val="28"/>
          <w:lang w:eastAsia="zh-Hans"/>
        </w:rPr>
        <w:t>）、</w:t>
      </w:r>
      <w:r>
        <w:rPr>
          <w:rFonts w:hint="eastAsia"/>
          <w:sz w:val="28"/>
          <w:szCs w:val="28"/>
          <w:lang w:val="en-US" w:eastAsia="zh-Hans"/>
        </w:rPr>
        <w:t>水粉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或水彩</w:t>
      </w:r>
      <w:r>
        <w:rPr>
          <w:rFonts w:hint="default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  <w:lang w:val="en-US" w:eastAsia="zh-Hans"/>
        </w:rPr>
        <w:t>颜料</w:t>
      </w:r>
      <w:r>
        <w:rPr>
          <w:rFonts w:hint="default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画笔</w:t>
      </w:r>
      <w:r>
        <w:rPr>
          <w:rFonts w:hint="default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盛水用具等色彩作画工具</w:t>
      </w:r>
      <w:r>
        <w:rPr>
          <w:rFonts w:hint="default"/>
          <w:sz w:val="28"/>
          <w:szCs w:val="28"/>
          <w:lang w:eastAsia="zh-Hans"/>
        </w:rPr>
        <w:t>。</w:t>
      </w:r>
    </w:p>
    <w:p>
      <w:pPr>
        <w:ind w:left="843" w:hanging="840" w:hangingChars="300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 xml:space="preserve">      2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Hans"/>
        </w:rPr>
        <w:t>考试纸张</w:t>
      </w:r>
      <w:r>
        <w:rPr>
          <w:rFonts w:hint="default"/>
          <w:sz w:val="28"/>
          <w:szCs w:val="28"/>
          <w:lang w:eastAsia="zh-Hans"/>
        </w:rPr>
        <w:t>（8k</w:t>
      </w:r>
      <w:r>
        <w:rPr>
          <w:rFonts w:hint="eastAsia"/>
          <w:sz w:val="28"/>
          <w:szCs w:val="28"/>
          <w:lang w:val="en-US" w:eastAsia="zh-Hans"/>
        </w:rPr>
        <w:t>水彩纸</w:t>
      </w:r>
      <w:r>
        <w:rPr>
          <w:rFonts w:hint="default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  <w:lang w:val="en-US" w:eastAsia="zh-Hans"/>
        </w:rPr>
        <w:t>由考场统一提供</w:t>
      </w:r>
      <w:r>
        <w:rPr>
          <w:rFonts w:hint="default"/>
          <w:sz w:val="28"/>
          <w:szCs w:val="28"/>
          <w:lang w:eastAsia="zh-Hans"/>
        </w:rPr>
        <w:t>。</w:t>
      </w:r>
    </w:p>
    <w:p>
      <w:pPr>
        <w:ind w:left="843" w:hanging="840" w:hangingChars="300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 xml:space="preserve">      3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Hans"/>
        </w:rPr>
        <w:t>画面不得喷涂定画液</w:t>
      </w:r>
      <w:r>
        <w:rPr>
          <w:rFonts w:hint="default"/>
          <w:sz w:val="28"/>
          <w:szCs w:val="28"/>
          <w:lang w:eastAsia="zh-Hans"/>
        </w:rPr>
        <w:t>。</w:t>
      </w:r>
    </w:p>
    <w:p>
      <w:pPr>
        <w:ind w:left="843" w:hanging="840" w:hangingChars="300"/>
        <w:rPr>
          <w:rFonts w:hint="default"/>
          <w:sz w:val="28"/>
          <w:szCs w:val="28"/>
          <w:lang w:eastAsia="zh-Hans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一、考试基本要求</w:t>
      </w:r>
    </w:p>
    <w:p>
      <w:pPr>
        <w:ind w:firstLine="560" w:firstLineChars="200"/>
        <w:rPr>
          <w:rFonts w:hint="eastAsia" w:eastAsia="宋体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能够运用水粉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或水彩</w:t>
      </w:r>
      <w:r>
        <w:rPr>
          <w:rFonts w:hint="default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  <w:lang w:val="en-US" w:eastAsia="zh-Hans"/>
        </w:rPr>
        <w:t>等作画工具和基本的色彩语言对绘画对象进行写实性描绘</w:t>
      </w:r>
      <w:r>
        <w:rPr>
          <w:rFonts w:hint="default"/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val="en-US" w:eastAsia="zh-Hans"/>
        </w:rPr>
        <w:t>具有一定的画面构图</w:t>
      </w:r>
      <w:r>
        <w:rPr>
          <w:rFonts w:hint="default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色调和空间表现意识</w:t>
      </w:r>
      <w:r>
        <w:rPr>
          <w:rFonts w:hint="default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具有一定的色彩表达和刻画能力</w:t>
      </w:r>
      <w:r>
        <w:rPr>
          <w:rFonts w:hint="default"/>
          <w:sz w:val="28"/>
          <w:szCs w:val="28"/>
          <w:lang w:eastAsia="zh-Hans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二</w:t>
      </w:r>
      <w:r>
        <w:rPr>
          <w:rFonts w:hint="default"/>
          <w:b/>
          <w:bCs/>
          <w:sz w:val="28"/>
          <w:szCs w:val="28"/>
          <w:lang w:eastAsia="zh-Hans"/>
        </w:rPr>
        <w:t>、</w:t>
      </w:r>
      <w:r>
        <w:rPr>
          <w:rFonts w:hint="eastAsia"/>
          <w:b/>
          <w:bCs/>
          <w:sz w:val="28"/>
          <w:szCs w:val="28"/>
        </w:rPr>
        <w:t>考试内容</w:t>
      </w:r>
    </w:p>
    <w:p>
      <w:pPr>
        <w:ind w:firstLine="560" w:firstLineChars="200"/>
        <w:rPr>
          <w:rFonts w:hint="eastAsia" w:eastAsia="宋体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静物色彩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根据考题提供的静物照片和文字要求完成</w:t>
      </w:r>
      <w:r>
        <w:rPr>
          <w:rFonts w:hint="default"/>
          <w:sz w:val="28"/>
          <w:szCs w:val="28"/>
          <w:lang w:eastAsia="zh-Hans"/>
        </w:rPr>
        <w:t>）。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三、考试基本题型</w:t>
      </w:r>
    </w:p>
    <w:p>
      <w:r>
        <w:rPr>
          <w:rFonts w:hint="eastAsia"/>
          <w:sz w:val="28"/>
          <w:szCs w:val="28"/>
          <w:lang w:val="en-US" w:eastAsia="zh-CN"/>
        </w:rPr>
        <w:t>现场绘画</w:t>
      </w:r>
      <w:r>
        <w:rPr>
          <w:rFonts w:hint="default"/>
          <w:sz w:val="28"/>
          <w:szCs w:val="28"/>
        </w:rPr>
        <w:t>。</w:t>
      </w:r>
    </w:p>
    <w:sectPr>
      <w:pgSz w:w="11906" w:h="16838" w:orient="landscape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81527"/>
    <w:rsid w:val="24EF9731"/>
    <w:rsid w:val="368E15EC"/>
    <w:rsid w:val="37652920"/>
    <w:rsid w:val="3A581194"/>
    <w:rsid w:val="3BFF051E"/>
    <w:rsid w:val="3DF38626"/>
    <w:rsid w:val="57FD3645"/>
    <w:rsid w:val="5CAF741C"/>
    <w:rsid w:val="61554704"/>
    <w:rsid w:val="75F74B09"/>
    <w:rsid w:val="76BD28F5"/>
    <w:rsid w:val="7B4FC140"/>
    <w:rsid w:val="7B96A99C"/>
    <w:rsid w:val="7F9FDAC3"/>
    <w:rsid w:val="7FC94D84"/>
    <w:rsid w:val="7FD5082B"/>
    <w:rsid w:val="92CF7A94"/>
    <w:rsid w:val="DB5FFBF6"/>
    <w:rsid w:val="DF2B5455"/>
    <w:rsid w:val="EEE79287"/>
    <w:rsid w:val="FDF800C2"/>
    <w:rsid w:val="FEDECADA"/>
    <w:rsid w:val="FEF78412"/>
    <w:rsid w:val="FFF81527"/>
    <w:rsid w:val="FFFAE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2021-03-13T10:48:00Z</dcterms:created>
  <dc:creator>zhou_jw</dc:creator>
  <cp:lastModifiedBy>李平平</cp:lastModifiedBy>
  <dcterms:modified xsi:type="dcterms:W3CDTF">2022-01-18T06:20:04Z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88D782B36DB64C6EB04124B9EC47AFDE</vt:lpwstr>
  </property>
</Properties>
</file>