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tLeast"/>
        <w:jc w:val="center"/>
        <w:rPr>
          <w:rFonts w:ascii="ˎ̥" w:hAnsi="ˎ̥" w:cs="宋体"/>
          <w:color w:val="000000"/>
          <w:kern w:val="0"/>
          <w:sz w:val="32"/>
          <w:szCs w:val="32"/>
        </w:rPr>
      </w:pPr>
      <w:r>
        <w:rPr>
          <w:rFonts w:ascii="ˎ̥" w:hAnsi="ˎ̥" w:cs="宋体"/>
          <w:b/>
          <w:bCs/>
          <w:color w:val="000000"/>
          <w:kern w:val="0"/>
          <w:sz w:val="32"/>
          <w:szCs w:val="32"/>
        </w:rPr>
        <w:t>《</w:t>
      </w:r>
      <w:r>
        <w:rPr>
          <w:rFonts w:hint="eastAsia" w:ascii="ˎ̥" w:hAnsi="ˎ̥" w:cs="宋体"/>
          <w:b/>
          <w:bCs/>
          <w:color w:val="000000"/>
          <w:kern w:val="0"/>
          <w:sz w:val="32"/>
          <w:szCs w:val="32"/>
          <w:lang w:eastAsia="zh-CN"/>
        </w:rPr>
        <w:t>商务英语翻译</w:t>
      </w:r>
      <w:r>
        <w:rPr>
          <w:rFonts w:ascii="ˎ̥" w:hAnsi="ˎ̥" w:cs="宋体"/>
          <w:b/>
          <w:bCs/>
          <w:color w:val="000000"/>
          <w:kern w:val="0"/>
          <w:sz w:val="32"/>
          <w:szCs w:val="32"/>
        </w:rPr>
        <w:t>》考试大纲</w:t>
      </w:r>
    </w:p>
    <w:p>
      <w:pPr>
        <w:widowControl/>
        <w:spacing w:line="440" w:lineRule="atLeast"/>
        <w:rPr>
          <w:rFonts w:hint="eastAsia" w:ascii="黑体" w:hAnsi="宋体" w:eastAsia="黑体" w:cs="宋体"/>
          <w:b/>
          <w:kern w:val="0"/>
          <w:sz w:val="24"/>
          <w:lang w:bidi="th-TH"/>
        </w:rPr>
      </w:pPr>
      <w:r>
        <w:rPr>
          <w:rFonts w:ascii="ˎ̥" w:hAnsi="ˎ̥" w:cs="宋体"/>
          <w:b/>
          <w:bCs/>
          <w:color w:val="000000"/>
          <w:kern w:val="0"/>
          <w:sz w:val="24"/>
        </w:rPr>
        <w:t>一、</w:t>
      </w:r>
      <w:r>
        <w:rPr>
          <w:rFonts w:hint="eastAsia" w:ascii="黑体" w:hAnsi="宋体" w:eastAsia="黑体" w:cs="宋体"/>
          <w:b/>
          <w:kern w:val="0"/>
          <w:sz w:val="24"/>
          <w:lang w:bidi="th-TH"/>
        </w:rPr>
        <w:t>考试说明</w:t>
      </w:r>
    </w:p>
    <w:p>
      <w:pPr>
        <w:spacing w:line="440" w:lineRule="atLeast"/>
        <w:ind w:firstLine="454"/>
        <w:rPr>
          <w:rFonts w:hint="eastAsia" w:ascii="Times New Roman" w:hAnsi="Times New Roman" w:eastAsia="宋体" w:cs="Times New Roman"/>
          <w:sz w:val="24"/>
        </w:rPr>
      </w:pPr>
      <w:r>
        <w:rPr>
          <w:rFonts w:hint="eastAsia"/>
          <w:sz w:val="24"/>
        </w:rPr>
        <w:t>本课程考试范围为</w:t>
      </w:r>
      <w:r>
        <w:rPr>
          <w:rFonts w:hint="eastAsia"/>
          <w:sz w:val="24"/>
          <w:lang w:eastAsia="zh-CN"/>
        </w:rPr>
        <w:t>商务英语翻译的</w:t>
      </w:r>
      <w:r>
        <w:rPr>
          <w:rFonts w:hint="eastAsia"/>
          <w:sz w:val="24"/>
        </w:rPr>
        <w:t>基础知识，主要</w:t>
      </w:r>
      <w:r>
        <w:rPr>
          <w:sz w:val="24"/>
        </w:rPr>
        <w:t>测试考</w:t>
      </w:r>
      <w:r>
        <w:rPr>
          <w:rFonts w:hint="eastAsia" w:ascii="Times New Roman" w:hAnsi="Times New Roman" w:eastAsia="宋体" w:cs="Times New Roman"/>
          <w:sz w:val="24"/>
        </w:rPr>
        <w:t>生对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商务</w:t>
      </w:r>
      <w:r>
        <w:rPr>
          <w:rFonts w:hint="eastAsia" w:ascii="Times New Roman" w:hAnsi="Times New Roman" w:eastAsia="宋体" w:cs="Times New Roman"/>
          <w:sz w:val="24"/>
        </w:rPr>
        <w:t>翻译理论和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相关翻译</w:t>
      </w:r>
      <w:r>
        <w:rPr>
          <w:rFonts w:hint="eastAsia" w:ascii="Times New Roman" w:hAnsi="Times New Roman" w:eastAsia="宋体" w:cs="Times New Roman"/>
          <w:sz w:val="24"/>
        </w:rPr>
        <w:t>技巧掌握的程度；测试考生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合理运用</w:t>
      </w:r>
      <w:r>
        <w:rPr>
          <w:rFonts w:hint="eastAsia" w:ascii="Times New Roman" w:hAnsi="Times New Roman" w:eastAsia="宋体" w:cs="Times New Roman"/>
          <w:sz w:val="24"/>
        </w:rPr>
        <w:t>翻译策略与技巧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对</w:t>
      </w:r>
      <w:r>
        <w:rPr>
          <w:rFonts w:hint="eastAsia" w:ascii="Times New Roman" w:hAnsi="Times New Roman" w:eastAsia="宋体" w:cs="Times New Roman"/>
          <w:sz w:val="24"/>
        </w:rPr>
        <w:t>各种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商务文本进行恰当翻译</w:t>
      </w:r>
      <w:r>
        <w:rPr>
          <w:rFonts w:hint="eastAsia" w:ascii="Times New Roman" w:hAnsi="Times New Roman" w:eastAsia="宋体" w:cs="Times New Roman"/>
          <w:sz w:val="24"/>
        </w:rPr>
        <w:t>的能力；考察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考生的</w:t>
      </w:r>
      <w:r>
        <w:rPr>
          <w:rFonts w:hint="eastAsia" w:ascii="Times New Roman" w:hAnsi="Times New Roman" w:eastAsia="宋体" w:cs="Times New Roman"/>
          <w:sz w:val="24"/>
        </w:rPr>
        <w:t>英汉互译实践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能力</w:t>
      </w:r>
      <w:r>
        <w:rPr>
          <w:rFonts w:hint="eastAsia" w:ascii="Times New Roman" w:hAnsi="Times New Roman" w:eastAsia="宋体" w:cs="Times New Roman"/>
          <w:sz w:val="24"/>
        </w:rPr>
        <w:t>，并考核学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生</w:t>
      </w:r>
      <w:r>
        <w:rPr>
          <w:rFonts w:hint="eastAsia" w:ascii="Times New Roman" w:hAnsi="Times New Roman" w:eastAsia="宋体" w:cs="Times New Roman"/>
          <w:sz w:val="24"/>
        </w:rPr>
        <w:t>的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译者</w:t>
      </w:r>
      <w:r>
        <w:rPr>
          <w:rFonts w:hint="eastAsia" w:ascii="Times New Roman" w:hAnsi="Times New Roman" w:eastAsia="宋体" w:cs="Times New Roman"/>
          <w:sz w:val="24"/>
        </w:rPr>
        <w:t>素养及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对</w:t>
      </w:r>
      <w:r>
        <w:rPr>
          <w:rFonts w:hint="eastAsia" w:ascii="Times New Roman" w:hAnsi="Times New Roman" w:eastAsia="宋体" w:cs="Times New Roman"/>
          <w:sz w:val="24"/>
        </w:rPr>
        <w:t>翻译史基本知识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的掌握情况</w:t>
      </w:r>
      <w:r>
        <w:rPr>
          <w:rFonts w:hint="eastAsia" w:ascii="Times New Roman" w:hAnsi="Times New Roman" w:eastAsia="宋体" w:cs="Times New Roman"/>
          <w:sz w:val="24"/>
        </w:rPr>
        <w:t>。</w:t>
      </w:r>
    </w:p>
    <w:p>
      <w:pPr>
        <w:spacing w:line="440" w:lineRule="atLeast"/>
        <w:rPr>
          <w:rFonts w:hint="eastAsia"/>
          <w:sz w:val="24"/>
        </w:rPr>
      </w:pPr>
    </w:p>
    <w:p>
      <w:pPr>
        <w:spacing w:line="440" w:lineRule="atLeast"/>
        <w:rPr>
          <w:rFonts w:ascii="ˎ̥" w:hAnsi="ˎ̥" w:cs="宋体"/>
          <w:color w:val="000000"/>
          <w:kern w:val="0"/>
          <w:sz w:val="24"/>
        </w:rPr>
      </w:pPr>
      <w:r>
        <w:rPr>
          <w:rFonts w:hint="eastAsia"/>
          <w:sz w:val="24"/>
        </w:rPr>
        <w:t>二、</w:t>
      </w:r>
      <w:r>
        <w:rPr>
          <w:rFonts w:ascii="ˎ̥" w:hAnsi="ˎ̥" w:cs="宋体"/>
          <w:b/>
          <w:bCs/>
          <w:color w:val="000000"/>
          <w:kern w:val="0"/>
          <w:sz w:val="24"/>
        </w:rPr>
        <w:t>考核知识点</w:t>
      </w:r>
    </w:p>
    <w:p>
      <w:pPr>
        <w:spacing w:line="440" w:lineRule="atLeast"/>
        <w:ind w:firstLine="454"/>
        <w:rPr>
          <w:rStyle w:val="5"/>
          <w:rFonts w:ascii="宋体" w:hAnsi="宋体" w:eastAsia="宋体" w:cs="宋体"/>
          <w:color w:val="000000"/>
          <w:sz w:val="24"/>
        </w:rPr>
      </w:pPr>
      <w:r>
        <w:rPr>
          <w:rFonts w:hint="eastAsia"/>
          <w:sz w:val="24"/>
        </w:rPr>
        <w:t>（一）</w:t>
      </w:r>
      <w:r>
        <w:rPr>
          <w:rStyle w:val="5"/>
          <w:rFonts w:ascii="宋体" w:hAnsi="宋体" w:eastAsia="宋体" w:cs="宋体"/>
          <w:color w:val="000000"/>
          <w:sz w:val="24"/>
        </w:rPr>
        <w:t>翻译中的词类转换;翻译的形式</w:t>
      </w:r>
    </w:p>
    <w:p>
      <w:pPr>
        <w:pStyle w:val="10"/>
        <w:spacing w:line="525" w:lineRule="atLeast"/>
        <w:ind w:firstLine="375"/>
        <w:rPr>
          <w:rFonts w:hint="eastAsia"/>
          <w:sz w:val="24"/>
        </w:rPr>
      </w:pPr>
      <w:r>
        <w:rPr>
          <w:rFonts w:hint="eastAsia"/>
          <w:sz w:val="24"/>
        </w:rPr>
        <w:t>教学内容要点：</w:t>
      </w:r>
      <w:r>
        <w:rPr>
          <w:rStyle w:val="5"/>
          <w:rFonts w:ascii="宋体" w:hAnsi="宋体" w:eastAsia="宋体" w:cs="宋体"/>
          <w:color w:val="000000"/>
          <w:sz w:val="24"/>
        </w:rPr>
        <w:t xml:space="preserve">英语名词转化为汉语动词 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英语名词转为为汉语形容词、副词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 xml:space="preserve">翻译的形式 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：</w:t>
      </w:r>
      <w:r>
        <w:rPr>
          <w:rStyle w:val="5"/>
          <w:rFonts w:ascii="宋体" w:hAnsi="宋体" w:eastAsia="宋体" w:cs="宋体"/>
          <w:color w:val="000000"/>
          <w:sz w:val="24"/>
        </w:rPr>
        <w:t>(1)直译literal translation (2)意译free translation (3)活译dynamic equivalence translation</w:t>
      </w:r>
      <w:r>
        <w:rPr>
          <w:rStyle w:val="5"/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。</w:t>
      </w:r>
    </w:p>
    <w:p>
      <w:pPr>
        <w:spacing w:line="440" w:lineRule="atLeast"/>
        <w:ind w:firstLine="454"/>
        <w:rPr>
          <w:rFonts w:hint="eastAsia"/>
          <w:sz w:val="24"/>
        </w:rPr>
      </w:pPr>
      <w:r>
        <w:rPr>
          <w:rFonts w:hint="eastAsia"/>
          <w:sz w:val="24"/>
        </w:rPr>
        <w:t>（二）</w:t>
      </w:r>
      <w:r>
        <w:rPr>
          <w:rStyle w:val="5"/>
          <w:rFonts w:ascii="宋体" w:hAnsi="宋体" w:eastAsia="宋体" w:cs="宋体"/>
          <w:color w:val="000000"/>
          <w:sz w:val="24"/>
        </w:rPr>
        <w:t>国际商务合同的术语及其解读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了解国际商务合同中的翻译与解读</w:t>
      </w:r>
    </w:p>
    <w:p>
      <w:pPr>
        <w:pStyle w:val="10"/>
        <w:spacing w:line="525" w:lineRule="atLeast"/>
        <w:ind w:left="0" w:leftChars="0" w:firstLine="480" w:firstLineChars="200"/>
        <w:rPr>
          <w:rStyle w:val="5"/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/>
          <w:sz w:val="24"/>
        </w:rPr>
        <w:t>教学内容要点：</w:t>
      </w:r>
      <w:r>
        <w:rPr>
          <w:rStyle w:val="5"/>
          <w:rFonts w:ascii="宋体" w:hAnsi="宋体" w:eastAsia="宋体" w:cs="宋体"/>
          <w:color w:val="000000"/>
          <w:sz w:val="24"/>
        </w:rPr>
        <w:t>识记:下列专业术语的定义 inquiry询盘，offer发盘(offeror发盘人，offeree受盘人)，firm offer实盘，indefinite offer虚</w:t>
      </w:r>
    </w:p>
    <w:p>
      <w:pPr>
        <w:pStyle w:val="10"/>
        <w:spacing w:line="525" w:lineRule="atLeast"/>
        <w:ind w:left="0" w:leftChars="0" w:firstLine="0" w:firstLineChars="0"/>
        <w:rPr>
          <w:rStyle w:val="5"/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Style w:val="5"/>
          <w:rFonts w:ascii="宋体" w:hAnsi="宋体" w:eastAsia="宋体" w:cs="宋体"/>
          <w:color w:val="000000"/>
          <w:sz w:val="24"/>
        </w:rPr>
        <w:t xml:space="preserve">盘，counter offer还盘，accept承诺，contract合同/契约，termination of a contract合同的终止，suspension of a contract合同的中止 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 xml:space="preserve">专业术语的特征和效力 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。</w:t>
      </w:r>
    </w:p>
    <w:p>
      <w:pPr>
        <w:numPr>
          <w:ilvl w:val="0"/>
          <w:numId w:val="1"/>
        </w:numPr>
        <w:spacing w:line="440" w:lineRule="atLeast"/>
        <w:ind w:firstLine="454"/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Style w:val="5"/>
          <w:rFonts w:ascii="宋体" w:hAnsi="宋体" w:eastAsia="宋体" w:cs="宋体"/>
          <w:color w:val="000000"/>
          <w:sz w:val="24"/>
        </w:rPr>
        <w:t>翻译技巧中的省略翻译法和增减词翻译法</w:t>
      </w:r>
    </w:p>
    <w:p>
      <w:pPr>
        <w:numPr>
          <w:ilvl w:val="0"/>
          <w:numId w:val="0"/>
        </w:numPr>
        <w:spacing w:line="440" w:lineRule="atLeas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教学内容要点</w:t>
      </w:r>
      <w:r>
        <w:rPr>
          <w:rFonts w:hint="eastAsia"/>
          <w:sz w:val="24"/>
          <w:lang w:eastAsia="zh-CN"/>
        </w:rPr>
        <w:t>：</w:t>
      </w:r>
      <w:r>
        <w:rPr>
          <w:rStyle w:val="5"/>
          <w:rFonts w:ascii="宋体" w:hAnsi="宋体" w:eastAsia="宋体" w:cs="宋体"/>
          <w:color w:val="000000"/>
          <w:sz w:val="24"/>
        </w:rPr>
        <w:t>增减法在翻译中的灵活使用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省略翻译法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人称代词的省略;英语冠词的省略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商务英语中的索赔条款(Claim Clause)</w:t>
      </w:r>
      <w:r>
        <w:rPr>
          <w:rFonts w:hint="eastAsia"/>
          <w:sz w:val="24"/>
        </w:rPr>
        <w:t>。</w:t>
      </w:r>
    </w:p>
    <w:p>
      <w:pPr>
        <w:numPr>
          <w:ilvl w:val="0"/>
          <w:numId w:val="2"/>
        </w:numPr>
        <w:spacing w:line="440" w:lineRule="atLeast"/>
        <w:ind w:firstLine="454"/>
        <w:rPr>
          <w:rStyle w:val="5"/>
          <w:rFonts w:ascii="宋体" w:hAnsi="宋体" w:eastAsia="宋体" w:cs="宋体"/>
          <w:color w:val="000000"/>
          <w:sz w:val="24"/>
        </w:rPr>
      </w:pPr>
      <w:r>
        <w:rPr>
          <w:rStyle w:val="5"/>
          <w:rFonts w:ascii="宋体" w:hAnsi="宋体" w:eastAsia="宋体" w:cs="宋体"/>
          <w:color w:val="000000"/>
          <w:sz w:val="24"/>
        </w:rPr>
        <w:t>翻译中的被动语态及其翻译方法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了解世界贸易组织(WTO)的相关知识、专业术语及其翻译</w:t>
      </w:r>
    </w:p>
    <w:p>
      <w:pPr>
        <w:pStyle w:val="10"/>
        <w:spacing w:line="525" w:lineRule="atLeast"/>
        <w:ind w:firstLine="375"/>
        <w:rPr>
          <w:rStyle w:val="5"/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/>
          <w:sz w:val="24"/>
        </w:rPr>
        <w:t>教学内容要点：</w:t>
      </w:r>
      <w:r>
        <w:rPr>
          <w:rStyle w:val="5"/>
          <w:rFonts w:ascii="宋体" w:hAnsi="宋体" w:eastAsia="宋体" w:cs="宋体"/>
          <w:color w:val="000000"/>
          <w:sz w:val="24"/>
        </w:rPr>
        <w:t>被动语态的翻译方法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主动句和被动句的相互转换，固定的翻译结构，利用汉语的被动语态构成词来翻译英语中的被动意义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 xml:space="preserve">WTO的相关知识及其翻译 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。</w:t>
      </w:r>
    </w:p>
    <w:p>
      <w:pPr>
        <w:pStyle w:val="10"/>
        <w:spacing w:line="525" w:lineRule="atLeast"/>
        <w:ind w:firstLine="375"/>
        <w:rPr>
          <w:rStyle w:val="5"/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/>
          <w:sz w:val="24"/>
        </w:rPr>
        <w:t>（五）</w:t>
      </w:r>
      <w:r>
        <w:rPr>
          <w:rStyle w:val="5"/>
          <w:rFonts w:ascii="宋体" w:hAnsi="宋体" w:eastAsia="宋体" w:cs="宋体"/>
          <w:color w:val="000000"/>
          <w:sz w:val="24"/>
        </w:rPr>
        <w:t>商务合同中的长句翻译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 xml:space="preserve">BOT投资项目的有关条约。 </w:t>
      </w:r>
    </w:p>
    <w:p>
      <w:pPr>
        <w:spacing w:line="440" w:lineRule="atLeast"/>
        <w:rPr>
          <w:rFonts w:hint="eastAsia"/>
          <w:sz w:val="24"/>
        </w:rPr>
      </w:pPr>
      <w:r>
        <w:rPr>
          <w:rFonts w:hint="eastAsia"/>
          <w:sz w:val="24"/>
        </w:rPr>
        <w:t>教学内容要点：</w:t>
      </w:r>
      <w:r>
        <w:rPr>
          <w:rStyle w:val="5"/>
          <w:rFonts w:ascii="宋体" w:hAnsi="宋体" w:eastAsia="宋体" w:cs="宋体"/>
          <w:color w:val="000000"/>
          <w:sz w:val="24"/>
        </w:rPr>
        <w:t>多结构的长句翻译;逆序翻译法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复合从句的翻译法;顺译法 正反翻译法:正说反译;反说正译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国际商务合同种类的翻译与解</w:t>
      </w:r>
      <w:r>
        <w:rPr>
          <w:rStyle w:val="5"/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。</w:t>
      </w:r>
    </w:p>
    <w:p>
      <w:pPr>
        <w:pStyle w:val="10"/>
        <w:spacing w:line="525" w:lineRule="atLeast"/>
        <w:ind w:firstLine="375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（六）</w:t>
      </w:r>
      <w:r>
        <w:rPr>
          <w:rStyle w:val="5"/>
          <w:rFonts w:ascii="宋体" w:hAnsi="宋体" w:eastAsia="宋体" w:cs="宋体"/>
          <w:color w:val="000000"/>
          <w:sz w:val="24"/>
        </w:rPr>
        <w:t>非谓语动词的翻译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了解BOT投资项目的有关条约</w:t>
      </w:r>
    </w:p>
    <w:p>
      <w:pPr>
        <w:spacing w:line="440" w:lineRule="atLeast"/>
        <w:ind w:firstLine="454"/>
        <w:rPr>
          <w:rFonts w:hint="eastAsia"/>
          <w:sz w:val="24"/>
        </w:rPr>
      </w:pPr>
      <w:r>
        <w:rPr>
          <w:rFonts w:hint="eastAsia"/>
          <w:sz w:val="24"/>
        </w:rPr>
        <w:t>教学内容要点：</w:t>
      </w:r>
      <w:r>
        <w:rPr>
          <w:rStyle w:val="5"/>
          <w:rFonts w:ascii="宋体" w:hAnsi="宋体" w:eastAsia="宋体" w:cs="宋体"/>
          <w:color w:val="000000"/>
          <w:sz w:val="24"/>
        </w:rPr>
        <w:t>不定式、动名词、现在分词，及过去分词的翻译方法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多重句子成分的翻译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BOT (build, operate, transfer) Investment的定义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BOT Investment的特征</w:t>
      </w:r>
      <w:r>
        <w:rPr>
          <w:rStyle w:val="5"/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。</w:t>
      </w:r>
      <w:r>
        <w:rPr>
          <w:rStyle w:val="5"/>
          <w:rFonts w:ascii="宋体" w:hAnsi="宋体" w:eastAsia="宋体" w:cs="宋体"/>
          <w:color w:val="000000"/>
          <w:sz w:val="24"/>
        </w:rPr>
        <w:t xml:space="preserve"> </w:t>
      </w:r>
      <w:r>
        <w:rPr>
          <w:rFonts w:hint="eastAsia"/>
          <w:sz w:val="24"/>
        </w:rPr>
        <w:t xml:space="preserve"> </w:t>
      </w:r>
    </w:p>
    <w:p>
      <w:pPr>
        <w:spacing w:line="440" w:lineRule="atLeast"/>
        <w:ind w:firstLine="454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（七）</w:t>
      </w:r>
      <w:r>
        <w:rPr>
          <w:rStyle w:val="5"/>
          <w:rFonts w:ascii="宋体" w:hAnsi="宋体" w:eastAsia="宋体" w:cs="宋体"/>
          <w:color w:val="000000"/>
          <w:sz w:val="24"/>
        </w:rPr>
        <w:t>定语从句的翻译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了解股市类的专业术语的意义及其翻译</w:t>
      </w:r>
    </w:p>
    <w:p>
      <w:pPr>
        <w:spacing w:line="440" w:lineRule="atLeast"/>
        <w:ind w:firstLine="454"/>
        <w:rPr>
          <w:rFonts w:hint="eastAsia"/>
          <w:sz w:val="24"/>
        </w:rPr>
      </w:pPr>
      <w:r>
        <w:rPr>
          <w:rFonts w:hint="eastAsia"/>
          <w:sz w:val="24"/>
        </w:rPr>
        <w:t>教学内容要点：</w:t>
      </w:r>
      <w:r>
        <w:rPr>
          <w:rStyle w:val="5"/>
          <w:rFonts w:ascii="宋体" w:hAnsi="宋体" w:eastAsia="宋体" w:cs="宋体"/>
          <w:color w:val="000000"/>
          <w:sz w:val="24"/>
        </w:rPr>
        <w:t>限定性从句和非限定性从句的翻译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股市行情的主要专业术语</w:t>
      </w:r>
      <w:r>
        <w:rPr>
          <w:rFonts w:hint="eastAsia"/>
          <w:sz w:val="24"/>
        </w:rPr>
        <w:t>。</w:t>
      </w:r>
      <w:r>
        <w:rPr>
          <w:sz w:val="24"/>
        </w:rPr>
        <w:t xml:space="preserve">                                                                                                  </w:t>
      </w:r>
    </w:p>
    <w:p>
      <w:pPr>
        <w:spacing w:line="440" w:lineRule="atLeast"/>
        <w:ind w:firstLine="454"/>
        <w:rPr>
          <w:sz w:val="24"/>
        </w:rPr>
      </w:pPr>
      <w:r>
        <w:rPr>
          <w:rFonts w:hint="eastAsia"/>
          <w:sz w:val="24"/>
        </w:rPr>
        <w:t>（八）</w:t>
      </w:r>
      <w:r>
        <w:rPr>
          <w:rStyle w:val="5"/>
          <w:rFonts w:ascii="宋体" w:hAnsi="宋体" w:eastAsia="宋体" w:cs="宋体"/>
          <w:color w:val="000000"/>
          <w:sz w:val="24"/>
        </w:rPr>
        <w:t>翻译中词类转换的方法;了解商业贸易中信用卡的相关条约，专业术语及其翻译</w:t>
      </w:r>
    </w:p>
    <w:p>
      <w:pPr>
        <w:pStyle w:val="10"/>
        <w:spacing w:line="525" w:lineRule="atLeast"/>
        <w:ind w:firstLine="375"/>
        <w:rPr>
          <w:sz w:val="24"/>
        </w:rPr>
      </w:pPr>
      <w:r>
        <w:rPr>
          <w:rFonts w:hint="eastAsia"/>
          <w:sz w:val="24"/>
        </w:rPr>
        <w:t>教学内容要点：</w:t>
      </w:r>
      <w:r>
        <w:rPr>
          <w:rStyle w:val="5"/>
          <w:rFonts w:ascii="宋体" w:hAnsi="宋体" w:eastAsia="宋体" w:cs="宋体"/>
          <w:color w:val="000000"/>
          <w:sz w:val="24"/>
        </w:rPr>
        <w:t>多种词性之间的转化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主要专业术语和翻译: Acquire取得，on credit赊，a line of credit信用额度，validity有效性，account number账号，ceiling limit限额，reimbursement偿付，grace宽限，sales slip签购单据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相关商业服务类的知识及其专业术语</w:t>
      </w:r>
      <w:r>
        <w:rPr>
          <w:rFonts w:hint="eastAsia"/>
          <w:sz w:val="24"/>
        </w:rPr>
        <w:t>。</w:t>
      </w:r>
    </w:p>
    <w:p>
      <w:pPr>
        <w:spacing w:line="440" w:lineRule="atLeast"/>
        <w:ind w:firstLine="454"/>
        <w:rPr>
          <w:sz w:val="24"/>
        </w:rPr>
      </w:pPr>
      <w:r>
        <w:rPr>
          <w:rFonts w:hint="eastAsia"/>
          <w:sz w:val="24"/>
        </w:rPr>
        <w:t>（九）</w:t>
      </w:r>
      <w:r>
        <w:rPr>
          <w:rStyle w:val="5"/>
          <w:rFonts w:ascii="宋体" w:hAnsi="宋体" w:eastAsia="宋体" w:cs="宋体"/>
          <w:color w:val="000000"/>
          <w:sz w:val="24"/>
        </w:rPr>
        <w:t>复合词的翻译方法;了解商业银行的有关术语及其翻译</w:t>
      </w:r>
    </w:p>
    <w:p>
      <w:pPr>
        <w:pStyle w:val="10"/>
        <w:spacing w:line="525" w:lineRule="atLeast"/>
        <w:ind w:firstLine="375"/>
        <w:rPr>
          <w:rFonts w:hint="eastAsia"/>
          <w:sz w:val="24"/>
        </w:rPr>
      </w:pPr>
      <w:r>
        <w:rPr>
          <w:rFonts w:hint="eastAsia"/>
          <w:sz w:val="24"/>
        </w:rPr>
        <w:t>教学内容要点：</w:t>
      </w:r>
      <w:r>
        <w:rPr>
          <w:rStyle w:val="5"/>
          <w:rFonts w:ascii="宋体" w:hAnsi="宋体" w:eastAsia="宋体" w:cs="宋体"/>
          <w:color w:val="000000"/>
          <w:sz w:val="24"/>
        </w:rPr>
        <w:t>多种词性搭配构成的复合词的翻译方法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商业银行服务业的主要专业术语: trade-off权衡，prevailing盛行的，net净赚，demand loans活期贷款，term loans定期贷款，working capital流动资金，teller出纳员，certificates of deposit大款存款单，call repayment 偿还贷款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 xml:space="preserve">商业条款的意义和翻译 </w:t>
      </w:r>
      <w:r>
        <w:rPr>
          <w:rFonts w:hint="eastAsia"/>
          <w:sz w:val="24"/>
        </w:rPr>
        <w:t>。</w:t>
      </w:r>
    </w:p>
    <w:p>
      <w:pPr>
        <w:spacing w:line="440" w:lineRule="atLeast"/>
        <w:ind w:firstLine="454"/>
        <w:rPr>
          <w:rFonts w:hint="eastAsia"/>
          <w:sz w:val="24"/>
        </w:rPr>
      </w:pPr>
      <w:r>
        <w:rPr>
          <w:rFonts w:hint="eastAsia"/>
          <w:sz w:val="24"/>
        </w:rPr>
        <w:t>（十）</w:t>
      </w:r>
      <w:r>
        <w:rPr>
          <w:rStyle w:val="5"/>
          <w:rFonts w:ascii="宋体" w:hAnsi="宋体" w:eastAsia="宋体" w:cs="宋体"/>
          <w:color w:val="000000"/>
          <w:sz w:val="24"/>
        </w:rPr>
        <w:t>掌握双重否定句的翻译方法;认知会计学的分类，定义及其专业术语的翻译</w:t>
      </w:r>
    </w:p>
    <w:p>
      <w:pPr>
        <w:spacing w:line="440" w:lineRule="atLeast"/>
        <w:ind w:firstLine="454"/>
        <w:rPr>
          <w:rFonts w:hint="eastAsia"/>
          <w:sz w:val="24"/>
        </w:rPr>
      </w:pPr>
      <w:r>
        <w:rPr>
          <w:rFonts w:hint="eastAsia"/>
          <w:sz w:val="24"/>
        </w:rPr>
        <w:t>教学内容要点：</w:t>
      </w:r>
      <w:r>
        <w:rPr>
          <w:rStyle w:val="5"/>
          <w:rFonts w:ascii="宋体" w:hAnsi="宋体" w:eastAsia="宋体" w:cs="宋体"/>
          <w:color w:val="000000"/>
          <w:sz w:val="24"/>
        </w:rPr>
        <w:t xml:space="preserve">双重否定句的翻译:可译成双否句或肯定句 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会计学的专业术语翻译</w:t>
      </w:r>
      <w:r>
        <w:rPr>
          <w:rFonts w:hint="eastAsia"/>
          <w:sz w:val="24"/>
        </w:rPr>
        <w:t>。</w:t>
      </w:r>
    </w:p>
    <w:p>
      <w:pPr>
        <w:spacing w:line="440" w:lineRule="atLeast"/>
        <w:ind w:firstLine="454"/>
        <w:rPr>
          <w:rFonts w:hint="eastAsia"/>
          <w:sz w:val="24"/>
        </w:rPr>
      </w:pPr>
      <w:r>
        <w:rPr>
          <w:rFonts w:hint="eastAsia"/>
          <w:sz w:val="24"/>
        </w:rPr>
        <w:t>（十一）</w:t>
      </w:r>
      <w:r>
        <w:rPr>
          <w:rStyle w:val="5"/>
          <w:rFonts w:ascii="宋体" w:hAnsi="宋体" w:eastAsia="宋体" w:cs="宋体"/>
          <w:color w:val="000000"/>
          <w:sz w:val="24"/>
        </w:rPr>
        <w:t>否定句中的全部否定句型的翻译方法;了解商业生命保险的有关规定，专业术语及其翻译</w:t>
      </w:r>
    </w:p>
    <w:p>
      <w:pPr>
        <w:spacing w:line="440" w:lineRule="atLeast"/>
        <w:ind w:firstLine="454"/>
        <w:rPr>
          <w:rFonts w:hint="eastAsia"/>
          <w:sz w:val="24"/>
        </w:rPr>
      </w:pPr>
      <w:r>
        <w:rPr>
          <w:rFonts w:hint="eastAsia"/>
          <w:sz w:val="24"/>
        </w:rPr>
        <w:t>教学内容要点：</w:t>
      </w:r>
      <w:r>
        <w:rPr>
          <w:rStyle w:val="5"/>
          <w:rFonts w:ascii="宋体" w:hAnsi="宋体" w:eastAsia="宋体" w:cs="宋体"/>
          <w:color w:val="000000"/>
          <w:sz w:val="24"/>
        </w:rPr>
        <w:t>全部否定句的翻译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倒装句，虚拟式的句型翻译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 xml:space="preserve">主要专业术语翻译:premium保险费，annuity年金，life expectancy估计寿命，safeguard保险条款 </w:t>
      </w:r>
      <w:r>
        <w:rPr>
          <w:rFonts w:hint="eastAsia"/>
          <w:sz w:val="24"/>
        </w:rPr>
        <w:t>。</w:t>
      </w:r>
    </w:p>
    <w:p>
      <w:pPr>
        <w:numPr>
          <w:ilvl w:val="0"/>
          <w:numId w:val="3"/>
        </w:numPr>
        <w:spacing w:line="440" w:lineRule="atLeast"/>
        <w:ind w:firstLine="454"/>
        <w:rPr>
          <w:rStyle w:val="5"/>
          <w:rFonts w:ascii="宋体" w:hAnsi="宋体" w:eastAsia="宋体" w:cs="宋体"/>
          <w:color w:val="000000"/>
          <w:sz w:val="24"/>
        </w:rPr>
      </w:pPr>
      <w:r>
        <w:rPr>
          <w:rStyle w:val="5"/>
          <w:rFonts w:ascii="宋体" w:hAnsi="宋体" w:eastAsia="宋体" w:cs="宋体"/>
          <w:color w:val="000000"/>
          <w:sz w:val="24"/>
        </w:rPr>
        <w:t>多种否定句式的特点及翻译方法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The Euro Economy欧盟的经济</w:t>
      </w:r>
    </w:p>
    <w:p>
      <w:pPr>
        <w:pStyle w:val="10"/>
        <w:spacing w:line="525" w:lineRule="atLeast"/>
        <w:ind w:firstLine="375"/>
        <w:rPr>
          <w:sz w:val="24"/>
        </w:rPr>
      </w:pPr>
      <w:r>
        <w:rPr>
          <w:rFonts w:hint="eastAsia"/>
          <w:sz w:val="24"/>
        </w:rPr>
        <w:t>教学内容要点：</w:t>
      </w:r>
      <w:r>
        <w:rPr>
          <w:rStyle w:val="5"/>
          <w:rFonts w:ascii="宋体" w:hAnsi="宋体" w:eastAsia="宋体" w:cs="宋体"/>
          <w:color w:val="000000"/>
          <w:sz w:val="24"/>
        </w:rPr>
        <w:t>含蓄否定句的翻译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转移否定句的翻译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not与一些副词、形容词自身表部分否定，如hardly, nearly, few, seldom, little等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了解欧洲经济共同体的形成，发展及现状及其专业术语</w:t>
      </w:r>
      <w:r>
        <w:rPr>
          <w:rFonts w:hint="eastAsia"/>
          <w:sz w:val="24"/>
        </w:rPr>
        <w:t>。</w:t>
      </w:r>
    </w:p>
    <w:p>
      <w:pPr>
        <w:pStyle w:val="10"/>
        <w:spacing w:line="525" w:lineRule="atLeast"/>
        <w:ind w:firstLine="375"/>
        <w:rPr>
          <w:sz w:val="24"/>
        </w:rPr>
      </w:pPr>
      <w:r>
        <w:rPr>
          <w:rFonts w:hint="eastAsia"/>
          <w:sz w:val="24"/>
        </w:rPr>
        <w:t>（十三）</w:t>
      </w:r>
      <w:r>
        <w:rPr>
          <w:rStyle w:val="5"/>
          <w:rFonts w:ascii="宋体" w:hAnsi="宋体" w:eastAsia="宋体" w:cs="宋体"/>
          <w:color w:val="000000"/>
          <w:sz w:val="24"/>
        </w:rPr>
        <w:t>多枝共干的句子结构特点及其翻译策略;介绍加拿大的移民政策</w:t>
      </w:r>
      <w:r>
        <w:rPr>
          <w:rStyle w:val="5"/>
          <w:rFonts w:ascii="Arial" w:hAnsi="Arial" w:eastAsia="Arial" w:cs="Arial"/>
          <w:color w:val="000000"/>
          <w:sz w:val="24"/>
        </w:rPr>
        <w:t>‎‎</w:t>
      </w:r>
      <w:r>
        <w:rPr>
          <w:rStyle w:val="5"/>
          <w:rFonts w:ascii="宋体" w:hAnsi="宋体" w:eastAsia="宋体" w:cs="宋体"/>
          <w:color w:val="000000"/>
          <w:sz w:val="24"/>
        </w:rPr>
        <w:t>，熟悉其中的专业术语及其翻译</w:t>
      </w:r>
    </w:p>
    <w:p>
      <w:pPr>
        <w:spacing w:line="440" w:lineRule="atLeast"/>
        <w:ind w:firstLine="454"/>
        <w:rPr>
          <w:rFonts w:hint="eastAsia"/>
          <w:sz w:val="24"/>
        </w:rPr>
      </w:pPr>
      <w:r>
        <w:rPr>
          <w:rFonts w:hint="eastAsia"/>
          <w:sz w:val="24"/>
        </w:rPr>
        <w:t>教学内容要点：</w:t>
      </w:r>
      <w:r>
        <w:rPr>
          <w:rStyle w:val="5"/>
          <w:rFonts w:ascii="宋体" w:hAnsi="宋体" w:eastAsia="宋体" w:cs="宋体"/>
          <w:color w:val="000000"/>
          <w:sz w:val="24"/>
        </w:rPr>
        <w:t>多枝共干结构的理解与翻译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对多枝共干的结构的翻译，理清其内在的多重层次关系或隐含的逻辑关系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 xml:space="preserve">加拿大的移民政策(Canadian Immigration Policy)中的专业术语及其翻译 </w:t>
      </w:r>
      <w:r>
        <w:rPr>
          <w:rFonts w:hint="eastAsia"/>
          <w:sz w:val="24"/>
        </w:rPr>
        <w:t>。</w:t>
      </w:r>
    </w:p>
    <w:p>
      <w:pPr>
        <w:widowControl/>
        <w:spacing w:line="360" w:lineRule="atLeast"/>
        <w:ind w:firstLine="420"/>
        <w:jc w:val="left"/>
        <w:rPr>
          <w:rFonts w:hint="eastAsia" w:ascii="ˎ̥" w:hAnsi="ˎ̥" w:cs="宋体"/>
          <w:color w:val="000000"/>
          <w:kern w:val="0"/>
          <w:sz w:val="24"/>
        </w:rPr>
      </w:pPr>
      <w:r>
        <w:rPr>
          <w:rFonts w:hint="eastAsia" w:ascii="ˎ̥" w:hAnsi="ˎ̥" w:cs="宋体"/>
          <w:color w:val="000000"/>
          <w:kern w:val="0"/>
          <w:sz w:val="24"/>
        </w:rPr>
        <w:t>（十四）</w:t>
      </w:r>
      <w:r>
        <w:rPr>
          <w:rStyle w:val="5"/>
          <w:rFonts w:ascii="宋体" w:hAnsi="宋体" w:eastAsia="宋体" w:cs="宋体"/>
          <w:color w:val="000000"/>
          <w:sz w:val="24"/>
        </w:rPr>
        <w:t>理解并掌握对“公司”的不同翻译方法;了解商业款待的各种习俗与策略</w:t>
      </w:r>
    </w:p>
    <w:p>
      <w:pPr>
        <w:pStyle w:val="10"/>
        <w:spacing w:line="525" w:lineRule="atLeast"/>
        <w:ind w:firstLine="375"/>
        <w:rPr>
          <w:rStyle w:val="5"/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/>
          <w:sz w:val="24"/>
        </w:rPr>
        <w:t>教学内容要点：</w:t>
      </w:r>
      <w:r>
        <w:rPr>
          <w:rStyle w:val="5"/>
          <w:rFonts w:ascii="宋体" w:hAnsi="宋体" w:eastAsia="宋体" w:cs="宋体"/>
          <w:color w:val="000000"/>
          <w:sz w:val="24"/>
        </w:rPr>
        <w:t>“公司”的翻译方法(重点) 1.agency经办(销)处，代理行，经纪业务，公司，主要指替别人或别的公司服务的机构 2.associates同事，伙伴，(联合)公司，主要指人或企业相互融合在一起的整体，强调联合 3.business商店，企业，事务所，工厂，事业，主要指生产、销售货物、提供服务从而能从中换回货币或盈利 4.company公司、商号，主要指自产自销的公司、贸易公司，用途较广 5.corporation法人，社团，公司，侧重在法定的，经过有关部门批准成立的公司，职员的权利与责任和投资人的相分离 6.corporate强调整体概念，常作形容词 7.concern商号、公司、企业、康拜恩，重点指由不同的经济部门的大企业或大公司和银行组成的垄断组织 8. exchange交易所、公司，侧重于针对的是有会员参与买卖或交易的地点及场所 9. firm商号、商行，指经营性或生产性的 10. line航线、运输系统、公司，运输线，指提供交通方面服务的 11. office办公室，办事处，公司，单独用时指办公或办事处，营业所，与head, home, branch等词连用时表示公司 12. organization团体，组织，机构，大型企业或公司，侧重在人们为了某一特定目标而成立的机构，表示公司时则指内部机构复杂 13. service(s) 公共服务、服务公司;服务、劳务，表示不带来产品而是为公众提供服务性行业的公司 14. store(s) 大商店，百货商店，杂货店、百货公司 15. subsidiary子公司，附属机构 16. system系统，体系，(广播、航空等)公司 17. center中心、公司总部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根据不同性质、目的和规模，对“公司”进行不同的翻译</w:t>
      </w:r>
      <w:r>
        <w:rPr>
          <w:rStyle w:val="5"/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。</w:t>
      </w:r>
      <w:r>
        <w:rPr>
          <w:rStyle w:val="5"/>
          <w:rFonts w:ascii="宋体" w:hAnsi="宋体" w:eastAsia="宋体" w:cs="宋体"/>
          <w:color w:val="000000"/>
          <w:sz w:val="24"/>
        </w:rPr>
        <w:t xml:space="preserve"> </w:t>
      </w:r>
    </w:p>
    <w:p>
      <w:pPr>
        <w:widowControl/>
        <w:spacing w:line="360" w:lineRule="atLeast"/>
        <w:ind w:firstLine="420"/>
        <w:jc w:val="left"/>
        <w:rPr>
          <w:rFonts w:hint="eastAsia"/>
          <w:sz w:val="24"/>
        </w:rPr>
      </w:pPr>
      <w:r>
        <w:rPr>
          <w:rFonts w:hint="eastAsia"/>
          <w:sz w:val="24"/>
        </w:rPr>
        <w:t>（十五）</w:t>
      </w:r>
      <w:r>
        <w:rPr>
          <w:rStyle w:val="5"/>
          <w:rFonts w:ascii="宋体" w:hAnsi="宋体" w:eastAsia="宋体" w:cs="宋体"/>
          <w:color w:val="000000"/>
          <w:sz w:val="24"/>
        </w:rPr>
        <w:t>多种句法转换的翻译方法;理解并翻译关于中国加入世界贸易组织(WTO)的有关文件</w:t>
      </w:r>
    </w:p>
    <w:p>
      <w:pPr>
        <w:widowControl/>
        <w:spacing w:line="360" w:lineRule="atLeast"/>
        <w:ind w:firstLine="420"/>
        <w:jc w:val="left"/>
        <w:rPr>
          <w:rFonts w:hint="eastAsia" w:ascii="ˎ̥" w:hAnsi="ˎ̥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/>
          <w:sz w:val="24"/>
        </w:rPr>
        <w:t>教学内容要点：</w:t>
      </w:r>
      <w:r>
        <w:rPr>
          <w:rStyle w:val="5"/>
          <w:rFonts w:ascii="宋体" w:hAnsi="宋体" w:eastAsia="宋体" w:cs="宋体"/>
          <w:color w:val="000000"/>
          <w:sz w:val="24"/>
        </w:rPr>
        <w:t>句法转换的翻译方法</w:t>
      </w:r>
      <w:r>
        <w:rPr>
          <w:rFonts w:hint="eastAsia"/>
          <w:sz w:val="24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中国加入世界贸易组织的文件选读(Extra</w:t>
      </w:r>
      <w:r>
        <w:rPr>
          <w:rStyle w:val="5"/>
          <w:rFonts w:ascii="Arial" w:hAnsi="Arial" w:eastAsia="Arial" w:cs="Arial"/>
          <w:color w:val="000000"/>
          <w:sz w:val="24"/>
        </w:rPr>
        <w:t>‎‎</w:t>
      </w:r>
      <w:r>
        <w:rPr>
          <w:rStyle w:val="5"/>
          <w:rFonts w:ascii="宋体" w:hAnsi="宋体" w:eastAsia="宋体" w:cs="宋体"/>
          <w:color w:val="000000"/>
          <w:sz w:val="24"/>
        </w:rPr>
        <w:t>cts from the Document of China’sEntry into the WTO)</w:t>
      </w:r>
      <w:r>
        <w:rPr>
          <w:rStyle w:val="5"/>
          <w:rFonts w:hint="eastAsia" w:ascii="宋体" w:hAnsi="宋体" w:eastAsia="宋体" w:cs="宋体"/>
          <w:color w:val="000000"/>
          <w:sz w:val="24"/>
          <w:lang w:eastAsia="zh-CN"/>
        </w:rPr>
        <w:t>；</w:t>
      </w:r>
      <w:r>
        <w:rPr>
          <w:rStyle w:val="5"/>
          <w:rFonts w:ascii="宋体" w:hAnsi="宋体" w:eastAsia="宋体" w:cs="宋体"/>
          <w:color w:val="000000"/>
          <w:sz w:val="24"/>
        </w:rPr>
        <w:t>对有关经济政策的翻译</w:t>
      </w:r>
      <w:r>
        <w:rPr>
          <w:rStyle w:val="5"/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。</w:t>
      </w:r>
    </w:p>
    <w:p>
      <w:pPr>
        <w:widowControl/>
        <w:spacing w:line="360" w:lineRule="atLeast"/>
        <w:ind w:firstLine="420"/>
        <w:jc w:val="left"/>
        <w:rPr>
          <w:rFonts w:hint="eastAsia" w:ascii="ˎ̥" w:hAnsi="ˎ̥" w:cs="宋体"/>
          <w:color w:val="000000"/>
          <w:kern w:val="0"/>
          <w:sz w:val="24"/>
        </w:rPr>
      </w:pPr>
    </w:p>
    <w:p>
      <w:pPr>
        <w:pStyle w:val="7"/>
        <w:spacing w:line="360" w:lineRule="atLeast"/>
        <w:ind w:firstLine="0" w:firstLineChars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三、考核方式与试卷结构</w:t>
      </w:r>
      <w:bookmarkStart w:id="0" w:name="_GoBack"/>
      <w:bookmarkEnd w:id="0"/>
    </w:p>
    <w:p>
      <w:pPr>
        <w:pStyle w:val="7"/>
        <w:spacing w:line="360" w:lineRule="atLeast"/>
        <w:ind w:left="420" w:firstLine="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考核方式：闭卷考试</w:t>
      </w:r>
    </w:p>
    <w:p>
      <w:pPr>
        <w:pStyle w:val="7"/>
        <w:spacing w:line="360" w:lineRule="atLeast"/>
        <w:ind w:left="420" w:firstLine="0" w:firstLineChars="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试题类型：选择题、</w:t>
      </w:r>
      <w:r>
        <w:rPr>
          <w:rFonts w:hint="eastAsia" w:ascii="宋体" w:hAnsi="宋体"/>
          <w:sz w:val="24"/>
          <w:lang w:eastAsia="zh-CN"/>
        </w:rPr>
        <w:t>商务专业术语识记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eastAsia="zh-CN"/>
        </w:rPr>
        <w:t>句子英汉互译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eastAsia="zh-CN"/>
        </w:rPr>
        <w:t>商务文本英汉互译</w:t>
      </w:r>
    </w:p>
    <w:p>
      <w:pPr>
        <w:spacing w:line="360" w:lineRule="atLeast"/>
        <w:ind w:firstLine="420" w:firstLineChars="17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试卷分值：满分为100分，考试时间：120分钟</w:t>
      </w:r>
    </w:p>
    <w:p>
      <w:pPr>
        <w:spacing w:line="360" w:lineRule="atLeast"/>
        <w:ind w:firstLine="420" w:firstLineChars="17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试卷难易比例：基本题占60%，中等难度题占30，较难题占10%</w:t>
      </w:r>
    </w:p>
    <w:p>
      <w:pPr>
        <w:widowControl/>
        <w:spacing w:line="240" w:lineRule="atLeast"/>
        <w:ind w:firstLine="250"/>
        <w:jc w:val="left"/>
        <w:rPr>
          <w:rFonts w:ascii="ˎ̥" w:hAnsi="ˎ̥" w:cs="宋体"/>
          <w:color w:val="000000"/>
          <w:kern w:val="0"/>
          <w:sz w:val="24"/>
        </w:rPr>
      </w:pPr>
    </w:p>
    <w:p>
      <w:pPr>
        <w:spacing w:line="360" w:lineRule="auto"/>
        <w:rPr>
          <w:rFonts w:hint="eastAsia" w:ascii="黑体" w:hAnsi="宋体" w:eastAsia="黑体" w:cs="宋体"/>
          <w:bCs/>
          <w:kern w:val="0"/>
          <w:sz w:val="24"/>
          <w:lang w:bidi="th-TH"/>
        </w:rPr>
      </w:pPr>
      <w:r>
        <w:rPr>
          <w:rFonts w:hint="eastAsia" w:ascii="黑体" w:hAnsi="宋体" w:eastAsia="黑体" w:cs="宋体"/>
          <w:bCs/>
          <w:kern w:val="0"/>
          <w:sz w:val="24"/>
          <w:lang w:bidi="th-TH"/>
        </w:rPr>
        <w:t>四、参考教材</w:t>
      </w:r>
    </w:p>
    <w:p>
      <w:pPr>
        <w:spacing w:line="360" w:lineRule="atLeast"/>
        <w:ind w:firstLine="420" w:firstLineChars="175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谢金领.《世纪商务英语翻译教程》. 大连理工大学出版社，2009.</w:t>
      </w:r>
    </w:p>
    <w:p>
      <w:pPr>
        <w:spacing w:line="360" w:lineRule="atLeast"/>
        <w:ind w:firstLine="420" w:firstLineChars="175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李明.《商务英语翻译》(第二版).高等教育出版社，2011.</w:t>
      </w:r>
    </w:p>
    <w:p>
      <w:pPr>
        <w:spacing w:line="360" w:lineRule="atLeast"/>
        <w:ind w:firstLine="420" w:firstLineChars="175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</w:t>
      </w:r>
    </w:p>
    <w:p>
      <w:pPr>
        <w:spacing w:line="360" w:lineRule="atLeast"/>
        <w:ind w:firstLine="420" w:firstLineChars="175"/>
        <w:rPr>
          <w:rFonts w:hint="eastAsia" w:ascii="宋体" w:hAnsi="宋体"/>
          <w:sz w:val="24"/>
        </w:rPr>
      </w:pPr>
    </w:p>
    <w:p>
      <w:pPr>
        <w:spacing w:line="360" w:lineRule="atLeast"/>
        <w:ind w:firstLine="773" w:firstLineChars="175"/>
        <w:rPr>
          <w:rFonts w:hint="eastAsia" w:ascii="宋体" w:hAnsi="宋体"/>
          <w:b/>
          <w:bCs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27855C"/>
    <w:multiLevelType w:val="singleLevel"/>
    <w:tmpl w:val="8A27855C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793A54C"/>
    <w:multiLevelType w:val="singleLevel"/>
    <w:tmpl w:val="A793A54C"/>
    <w:lvl w:ilvl="0" w:tentative="0">
      <w:start w:val="1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419DEDF"/>
    <w:multiLevelType w:val="singleLevel"/>
    <w:tmpl w:val="5419DEDF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087"/>
    <w:rsid w:val="000237D2"/>
    <w:rsid w:val="001B476E"/>
    <w:rsid w:val="00217043"/>
    <w:rsid w:val="002541AE"/>
    <w:rsid w:val="002C6756"/>
    <w:rsid w:val="003A5AF6"/>
    <w:rsid w:val="003B7CCA"/>
    <w:rsid w:val="003E0D21"/>
    <w:rsid w:val="00465516"/>
    <w:rsid w:val="004B7DCA"/>
    <w:rsid w:val="005234A4"/>
    <w:rsid w:val="00563629"/>
    <w:rsid w:val="0057241D"/>
    <w:rsid w:val="00740D01"/>
    <w:rsid w:val="00745D80"/>
    <w:rsid w:val="007C05A9"/>
    <w:rsid w:val="00804420"/>
    <w:rsid w:val="00826E8A"/>
    <w:rsid w:val="0085201A"/>
    <w:rsid w:val="00867A44"/>
    <w:rsid w:val="008C329F"/>
    <w:rsid w:val="009B5087"/>
    <w:rsid w:val="009E456F"/>
    <w:rsid w:val="009F31EF"/>
    <w:rsid w:val="00C213EE"/>
    <w:rsid w:val="00CA2B06"/>
    <w:rsid w:val="00CB72EA"/>
    <w:rsid w:val="00D11DEE"/>
    <w:rsid w:val="00DD7CC6"/>
    <w:rsid w:val="00DE3C50"/>
    <w:rsid w:val="00F04C08"/>
    <w:rsid w:val="00FA44F7"/>
    <w:rsid w:val="02CE2CB2"/>
    <w:rsid w:val="064A35D0"/>
    <w:rsid w:val="07AD067D"/>
    <w:rsid w:val="0AF838A6"/>
    <w:rsid w:val="0BCF382A"/>
    <w:rsid w:val="0D693938"/>
    <w:rsid w:val="0FE038D2"/>
    <w:rsid w:val="14992848"/>
    <w:rsid w:val="18B6442B"/>
    <w:rsid w:val="18DB178F"/>
    <w:rsid w:val="1C4A74DA"/>
    <w:rsid w:val="21DD77AD"/>
    <w:rsid w:val="223E67DE"/>
    <w:rsid w:val="23F653ED"/>
    <w:rsid w:val="261D3BE1"/>
    <w:rsid w:val="262542AB"/>
    <w:rsid w:val="33936DC6"/>
    <w:rsid w:val="3DDE2DC8"/>
    <w:rsid w:val="448C2F90"/>
    <w:rsid w:val="49671047"/>
    <w:rsid w:val="500F6B18"/>
    <w:rsid w:val="531A621B"/>
    <w:rsid w:val="54084CC0"/>
    <w:rsid w:val="541D1161"/>
    <w:rsid w:val="5D0E3E30"/>
    <w:rsid w:val="601063BE"/>
    <w:rsid w:val="69075C57"/>
    <w:rsid w:val="6D6A109A"/>
    <w:rsid w:val="71D72138"/>
    <w:rsid w:val="744950F9"/>
    <w:rsid w:val="7CD513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link w:val="2"/>
    <w:qFormat/>
    <w:uiPriority w:val="0"/>
    <w:rPr>
      <w:kern w:val="2"/>
      <w:sz w:val="18"/>
      <w:szCs w:val="18"/>
    </w:rPr>
  </w:style>
  <w:style w:type="paragraph" w:customStyle="1" w:styleId="10">
    <w:name w:val="p"/>
    <w:basedOn w:val="1"/>
    <w:qFormat/>
    <w:uiPriority w:val="0"/>
    <w:pPr>
      <w:spacing w:line="525" w:lineRule="atLeast"/>
      <w:ind w:firstLine="375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邵氏集团</Company>
  <Pages>3</Pages>
  <Words>238</Words>
  <Characters>1361</Characters>
  <Lines>11</Lines>
  <Paragraphs>3</Paragraphs>
  <TotalTime>1</TotalTime>
  <ScaleCrop>false</ScaleCrop>
  <LinksUpToDate>false</LinksUpToDate>
  <CharactersWithSpaces>1596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2022-02-19T03:25:00Z</dcterms:created>
  <dc:creator>邵锜</dc:creator>
  <cp:lastModifiedBy>开心之代乐呵</cp:lastModifiedBy>
  <dcterms:modified xsi:type="dcterms:W3CDTF">2022-03-03T09:40:07Z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C4D13D4855B04F8FB9DB29A4FC309BDC</vt:lpwstr>
  </property>
</Properties>
</file>