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CD" w:rsidRPr="00AB39D3" w:rsidRDefault="00285FCD" w:rsidP="00AB39D3">
      <w:pPr>
        <w:jc w:val="center"/>
        <w:rPr>
          <w:rFonts w:eastAsia="黑体"/>
          <w:b/>
          <w:sz w:val="36"/>
        </w:rPr>
      </w:pPr>
      <w:r w:rsidRPr="00AB39D3">
        <w:rPr>
          <w:rFonts w:eastAsia="黑体" w:hint="eastAsia"/>
          <w:b/>
          <w:sz w:val="36"/>
        </w:rPr>
        <w:t>《综合英语》</w:t>
      </w:r>
      <w:r>
        <w:rPr>
          <w:rFonts w:eastAsia="黑体" w:hint="eastAsia"/>
          <w:b/>
          <w:sz w:val="36"/>
        </w:rPr>
        <w:t>专升本考试大纲</w:t>
      </w:r>
    </w:p>
    <w:p w:rsidR="00285FCD" w:rsidRDefault="00285FCD" w:rsidP="00A939DB">
      <w:pPr>
        <w:spacing w:beforeLines="50" w:before="156"/>
        <w:jc w:val="left"/>
        <w:rPr>
          <w:rFonts w:ascii="黑体" w:eastAsia="黑体" w:hAnsi="宋体"/>
          <w:b/>
          <w:sz w:val="28"/>
          <w:szCs w:val="28"/>
        </w:rPr>
      </w:pPr>
      <w:r>
        <w:rPr>
          <w:rFonts w:ascii="黑体" w:eastAsia="黑体" w:hAnsi="宋体" w:hint="eastAsia"/>
          <w:b/>
          <w:sz w:val="28"/>
          <w:szCs w:val="28"/>
        </w:rPr>
        <w:t>一、考试形式及适用对象</w:t>
      </w:r>
    </w:p>
    <w:p w:rsidR="00285FCD" w:rsidRDefault="00285FCD" w:rsidP="00A939DB">
      <w:pPr>
        <w:spacing w:line="360" w:lineRule="auto"/>
        <w:ind w:firstLineChars="200" w:firstLine="480"/>
        <w:rPr>
          <w:rFonts w:ascii="宋体"/>
          <w:sz w:val="24"/>
        </w:rPr>
      </w:pPr>
      <w:r>
        <w:rPr>
          <w:rFonts w:ascii="宋体" w:hAnsi="宋体"/>
          <w:sz w:val="24"/>
        </w:rPr>
        <w:t>1.</w:t>
      </w:r>
      <w:r>
        <w:rPr>
          <w:rFonts w:ascii="宋体" w:hAnsi="宋体" w:hint="eastAsia"/>
          <w:sz w:val="24"/>
        </w:rPr>
        <w:t>考试采用闭卷考试。</w:t>
      </w:r>
    </w:p>
    <w:p w:rsidR="00285FCD" w:rsidRPr="00AB39D3" w:rsidRDefault="00285FCD" w:rsidP="00A939DB">
      <w:pPr>
        <w:spacing w:line="360" w:lineRule="auto"/>
        <w:ind w:firstLineChars="200" w:firstLine="480"/>
        <w:rPr>
          <w:rFonts w:ascii="宋体"/>
          <w:sz w:val="24"/>
        </w:rPr>
      </w:pPr>
      <w:r>
        <w:rPr>
          <w:rFonts w:ascii="宋体" w:hAnsi="宋体"/>
          <w:sz w:val="24"/>
        </w:rPr>
        <w:t>2.</w:t>
      </w:r>
      <w:r>
        <w:rPr>
          <w:rFonts w:ascii="宋体" w:hAnsi="宋体" w:hint="eastAsia"/>
          <w:sz w:val="24"/>
        </w:rPr>
        <w:t>考试对象为专升本考生，主要考察词汇、语法知识以及阅读、翻译</w:t>
      </w:r>
      <w:r w:rsidRPr="00AB39D3">
        <w:rPr>
          <w:rFonts w:ascii="宋体" w:hAnsi="宋体" w:hint="eastAsia"/>
          <w:sz w:val="24"/>
        </w:rPr>
        <w:t>等语言技能。</w:t>
      </w:r>
    </w:p>
    <w:p w:rsidR="00285FCD" w:rsidRDefault="00285FCD" w:rsidP="00A939DB">
      <w:pPr>
        <w:spacing w:line="360" w:lineRule="auto"/>
        <w:ind w:firstLineChars="200" w:firstLine="480"/>
        <w:rPr>
          <w:rFonts w:ascii="宋体"/>
          <w:sz w:val="24"/>
        </w:rPr>
      </w:pPr>
    </w:p>
    <w:p w:rsidR="00285FCD" w:rsidRDefault="00285FCD">
      <w:pPr>
        <w:rPr>
          <w:rFonts w:ascii="黑体" w:eastAsia="黑体" w:hAnsi="宋体"/>
          <w:b/>
          <w:sz w:val="28"/>
          <w:szCs w:val="28"/>
        </w:rPr>
      </w:pPr>
      <w:r>
        <w:rPr>
          <w:rFonts w:ascii="黑体" w:eastAsia="黑体" w:hAnsi="宋体" w:hint="eastAsia"/>
          <w:b/>
          <w:bCs/>
          <w:sz w:val="28"/>
          <w:szCs w:val="28"/>
        </w:rPr>
        <w:t>二</w:t>
      </w:r>
      <w:r>
        <w:rPr>
          <w:rFonts w:ascii="黑体" w:eastAsia="黑体" w:hAnsi="宋体" w:hint="eastAsia"/>
          <w:b/>
          <w:sz w:val="28"/>
          <w:szCs w:val="28"/>
        </w:rPr>
        <w:t>、题型</w:t>
      </w:r>
    </w:p>
    <w:p w:rsidR="00285FCD" w:rsidRDefault="00285FCD" w:rsidP="00A939DB">
      <w:pPr>
        <w:spacing w:line="360" w:lineRule="auto"/>
        <w:ind w:firstLineChars="200" w:firstLine="480"/>
        <w:rPr>
          <w:rFonts w:ascii="宋体"/>
          <w:sz w:val="24"/>
        </w:rPr>
      </w:pPr>
      <w:r>
        <w:rPr>
          <w:rFonts w:ascii="宋体" w:hAnsi="宋体" w:hint="eastAsia"/>
          <w:sz w:val="24"/>
        </w:rPr>
        <w:t>考试题型</w:t>
      </w:r>
      <w:r>
        <w:rPr>
          <w:rFonts w:ascii="宋体" w:hAnsi="宋体"/>
          <w:sz w:val="24"/>
        </w:rPr>
        <w:t>:</w:t>
      </w:r>
      <w:r w:rsidR="003E7159" w:rsidRPr="003E7159">
        <w:rPr>
          <w:rFonts w:ascii="??" w:hAnsi="??" w:hint="eastAsia"/>
          <w:color w:val="000000"/>
          <w:kern w:val="0"/>
          <w:sz w:val="24"/>
        </w:rPr>
        <w:t xml:space="preserve"> </w:t>
      </w:r>
      <w:r w:rsidR="003E7159" w:rsidRPr="008B29D2">
        <w:rPr>
          <w:rFonts w:ascii="??" w:hAnsi="??" w:hint="eastAsia"/>
          <w:color w:val="000000"/>
          <w:kern w:val="0"/>
          <w:sz w:val="24"/>
        </w:rPr>
        <w:t>词汇与语法</w:t>
      </w:r>
      <w:r w:rsidR="003E7159">
        <w:rPr>
          <w:rFonts w:ascii="??" w:hAnsi="??" w:hint="eastAsia"/>
          <w:color w:val="000000"/>
          <w:kern w:val="0"/>
          <w:sz w:val="24"/>
        </w:rPr>
        <w:t>、</w:t>
      </w:r>
      <w:r w:rsidR="003E7159" w:rsidRPr="008B29D2">
        <w:rPr>
          <w:rFonts w:ascii="??" w:hAnsi="??" w:hint="eastAsia"/>
          <w:color w:val="000000"/>
          <w:kern w:val="0"/>
          <w:sz w:val="24"/>
        </w:rPr>
        <w:t>阅读理解</w:t>
      </w:r>
      <w:r w:rsidR="003E7159">
        <w:rPr>
          <w:rFonts w:ascii="??" w:hAnsi="??" w:hint="eastAsia"/>
          <w:color w:val="000000"/>
          <w:kern w:val="0"/>
          <w:sz w:val="24"/>
        </w:rPr>
        <w:t>、</w:t>
      </w:r>
      <w:r w:rsidR="003E7159" w:rsidRPr="008B29D2">
        <w:rPr>
          <w:rFonts w:ascii="??" w:hAnsi="??" w:hint="eastAsia"/>
          <w:color w:val="000000"/>
          <w:kern w:val="0"/>
          <w:sz w:val="24"/>
        </w:rPr>
        <w:t>完形填空</w:t>
      </w:r>
      <w:r w:rsidR="003E7159">
        <w:rPr>
          <w:rFonts w:ascii="??" w:hAnsi="??" w:hint="eastAsia"/>
          <w:color w:val="000000"/>
          <w:kern w:val="0"/>
          <w:sz w:val="24"/>
        </w:rPr>
        <w:t>和</w:t>
      </w:r>
      <w:r w:rsidR="003E7159" w:rsidRPr="008B29D2">
        <w:rPr>
          <w:rFonts w:ascii="??" w:hAnsi="??" w:hint="eastAsia"/>
          <w:color w:val="000000"/>
          <w:kern w:val="0"/>
          <w:sz w:val="24"/>
        </w:rPr>
        <w:t>翻译</w:t>
      </w:r>
      <w:r w:rsidR="003E7159">
        <w:rPr>
          <w:rFonts w:ascii="??" w:hAnsi="??"/>
          <w:color w:val="000000"/>
          <w:kern w:val="0"/>
          <w:sz w:val="24"/>
        </w:rPr>
        <w:t>等。</w:t>
      </w:r>
      <w:r w:rsidR="003E7159">
        <w:rPr>
          <w:rFonts w:ascii="??" w:hAnsi="??" w:hint="eastAsia"/>
          <w:color w:val="000000"/>
          <w:kern w:val="0"/>
          <w:sz w:val="24"/>
        </w:rPr>
        <w:t xml:space="preserve"> </w:t>
      </w:r>
    </w:p>
    <w:p w:rsidR="00285FCD" w:rsidRDefault="00285FCD">
      <w:pPr>
        <w:rPr>
          <w:rFonts w:ascii="黑体" w:eastAsia="黑体" w:hAnsi="宋体"/>
          <w:b/>
          <w:bCs/>
          <w:sz w:val="28"/>
          <w:szCs w:val="28"/>
        </w:rPr>
      </w:pPr>
      <w:bookmarkStart w:id="0" w:name="_GoBack"/>
      <w:bookmarkEnd w:id="0"/>
      <w:r>
        <w:rPr>
          <w:rFonts w:ascii="黑体" w:eastAsia="黑体" w:hAnsi="宋体" w:hint="eastAsia"/>
          <w:b/>
          <w:bCs/>
          <w:sz w:val="28"/>
          <w:szCs w:val="28"/>
        </w:rPr>
        <w:t>三、考试时间和分数</w:t>
      </w:r>
    </w:p>
    <w:p w:rsidR="00285FCD" w:rsidRDefault="00285FCD" w:rsidP="00A939DB">
      <w:pPr>
        <w:spacing w:line="360" w:lineRule="auto"/>
        <w:ind w:firstLineChars="200" w:firstLine="480"/>
        <w:rPr>
          <w:rFonts w:ascii="宋体"/>
          <w:sz w:val="24"/>
        </w:rPr>
      </w:pPr>
      <w:r>
        <w:rPr>
          <w:rFonts w:ascii="宋体" w:hAnsi="宋体" w:hint="eastAsia"/>
          <w:sz w:val="24"/>
        </w:rPr>
        <w:t>满分</w:t>
      </w:r>
      <w:r>
        <w:rPr>
          <w:rFonts w:ascii="宋体" w:hAnsi="宋体"/>
          <w:sz w:val="24"/>
        </w:rPr>
        <w:t>100</w:t>
      </w:r>
      <w:r>
        <w:rPr>
          <w:rFonts w:ascii="宋体" w:hAnsi="宋体" w:hint="eastAsia"/>
          <w:sz w:val="24"/>
        </w:rPr>
        <w:t>分，时间</w:t>
      </w:r>
      <w:r>
        <w:rPr>
          <w:rFonts w:ascii="宋体" w:hAnsi="宋体"/>
          <w:sz w:val="24"/>
        </w:rPr>
        <w:t>90</w:t>
      </w:r>
      <w:r>
        <w:rPr>
          <w:rFonts w:ascii="宋体" w:hAnsi="宋体" w:hint="eastAsia"/>
          <w:sz w:val="24"/>
        </w:rPr>
        <w:t>分钟。</w:t>
      </w:r>
    </w:p>
    <w:p w:rsidR="00285FCD" w:rsidRDefault="00285FCD">
      <w:pPr>
        <w:numPr>
          <w:ilvl w:val="0"/>
          <w:numId w:val="1"/>
        </w:numPr>
        <w:rPr>
          <w:rFonts w:ascii="黑体" w:eastAsia="黑体" w:hAnsi="宋体"/>
          <w:b/>
          <w:bCs/>
          <w:sz w:val="28"/>
          <w:szCs w:val="28"/>
        </w:rPr>
      </w:pPr>
      <w:r>
        <w:rPr>
          <w:rFonts w:ascii="黑体" w:eastAsia="黑体" w:hAnsi="宋体" w:hint="eastAsia"/>
          <w:b/>
          <w:bCs/>
          <w:sz w:val="28"/>
          <w:szCs w:val="28"/>
        </w:rPr>
        <w:t>参考教材</w:t>
      </w:r>
    </w:p>
    <w:p w:rsidR="00285FCD" w:rsidRDefault="00285FCD" w:rsidP="00B77ADC">
      <w:pPr>
        <w:spacing w:line="360" w:lineRule="auto"/>
        <w:ind w:firstLineChars="200" w:firstLine="480"/>
        <w:rPr>
          <w:rFonts w:ascii="黑体" w:eastAsia="黑体" w:hAnsi="宋体"/>
          <w:b/>
          <w:bCs/>
          <w:sz w:val="28"/>
          <w:szCs w:val="28"/>
        </w:rPr>
      </w:pPr>
      <w:r w:rsidRPr="00F60B28">
        <w:rPr>
          <w:rFonts w:ascii="宋体" w:hAnsi="宋体" w:hint="eastAsia"/>
          <w:sz w:val="24"/>
        </w:rPr>
        <w:t>《综合教程》</w:t>
      </w:r>
      <w:r w:rsidRPr="00F60B28">
        <w:rPr>
          <w:rFonts w:ascii="宋体" w:hAnsi="宋体"/>
          <w:sz w:val="24"/>
        </w:rPr>
        <w:t>(</w:t>
      </w:r>
      <w:r w:rsidRPr="00F60B28">
        <w:rPr>
          <w:rFonts w:ascii="宋体" w:hAnsi="宋体" w:hint="eastAsia"/>
          <w:sz w:val="24"/>
        </w:rPr>
        <w:t>第</w:t>
      </w:r>
      <w:r>
        <w:rPr>
          <w:rFonts w:ascii="宋体" w:hAnsi="宋体" w:hint="eastAsia"/>
          <w:sz w:val="24"/>
        </w:rPr>
        <w:t>二</w:t>
      </w:r>
      <w:r w:rsidRPr="00F60B28">
        <w:rPr>
          <w:rFonts w:ascii="宋体" w:hAnsi="宋体" w:hint="eastAsia"/>
          <w:sz w:val="24"/>
        </w:rPr>
        <w:t>版</w:t>
      </w:r>
      <w:r w:rsidRPr="00F60B28">
        <w:rPr>
          <w:rFonts w:ascii="宋体" w:hAnsi="宋体"/>
          <w:sz w:val="24"/>
        </w:rPr>
        <w:t>)</w:t>
      </w:r>
      <w:r w:rsidRPr="00F60B28">
        <w:rPr>
          <w:rFonts w:ascii="宋体" w:hAnsi="宋体" w:hint="eastAsia"/>
          <w:sz w:val="24"/>
        </w:rPr>
        <w:t>第一册、第二册</w:t>
      </w:r>
      <w:r>
        <w:rPr>
          <w:rFonts w:ascii="宋体" w:hAnsi="宋体" w:hint="eastAsia"/>
          <w:sz w:val="24"/>
        </w:rPr>
        <w:t>，第三册</w:t>
      </w:r>
      <w:r w:rsidRPr="00F60B28">
        <w:rPr>
          <w:rFonts w:ascii="宋体" w:hAnsi="宋体" w:hint="eastAsia"/>
          <w:sz w:val="24"/>
        </w:rPr>
        <w:t>，戴炜栋、何兆熊主编，上海外语教育出版社</w:t>
      </w:r>
      <w:r>
        <w:rPr>
          <w:rFonts w:ascii="宋体" w:hAnsi="宋体" w:hint="eastAsia"/>
          <w:sz w:val="24"/>
        </w:rPr>
        <w:t>，</w:t>
      </w:r>
      <w:r>
        <w:rPr>
          <w:rFonts w:ascii="宋体" w:hAnsi="宋体"/>
          <w:sz w:val="24"/>
        </w:rPr>
        <w:t>2013</w:t>
      </w:r>
      <w:r>
        <w:rPr>
          <w:rFonts w:ascii="宋体" w:hAnsi="宋体" w:hint="eastAsia"/>
          <w:sz w:val="24"/>
        </w:rPr>
        <w:t>年</w:t>
      </w:r>
    </w:p>
    <w:p w:rsidR="00285FCD" w:rsidRDefault="00285FCD">
      <w:pPr>
        <w:rPr>
          <w:rFonts w:ascii="黑体" w:eastAsia="黑体" w:hAnsi="宋体"/>
          <w:b/>
          <w:bCs/>
          <w:sz w:val="28"/>
          <w:szCs w:val="28"/>
        </w:rPr>
      </w:pPr>
      <w:r>
        <w:rPr>
          <w:rFonts w:ascii="黑体" w:eastAsia="黑体" w:hAnsi="宋体" w:hint="eastAsia"/>
          <w:b/>
          <w:bCs/>
          <w:sz w:val="28"/>
          <w:szCs w:val="28"/>
        </w:rPr>
        <w:t>五、考试内容</w:t>
      </w:r>
    </w:p>
    <w:p w:rsidR="00285FCD" w:rsidRPr="00965074" w:rsidRDefault="00285FCD" w:rsidP="00965074">
      <w:r>
        <w:rPr>
          <w:rFonts w:ascii="黑体" w:eastAsia="黑体" w:hAnsi="宋体" w:hint="eastAsia"/>
          <w:b/>
          <w:sz w:val="24"/>
        </w:rPr>
        <w:t>第一部分</w:t>
      </w:r>
      <w:r>
        <w:rPr>
          <w:rFonts w:ascii="黑体" w:eastAsia="黑体" w:hAnsi="宋体"/>
          <w:b/>
          <w:sz w:val="24"/>
        </w:rPr>
        <w:t xml:space="preserve">  </w:t>
      </w:r>
      <w:r w:rsidRPr="00965074">
        <w:rPr>
          <w:rFonts w:ascii="黑体" w:eastAsia="黑体" w:hAnsi="宋体" w:hint="eastAsia"/>
          <w:b/>
          <w:sz w:val="24"/>
        </w:rPr>
        <w:t>词汇</w:t>
      </w:r>
      <w:r>
        <w:rPr>
          <w:rFonts w:ascii="黑体" w:eastAsia="黑体" w:hAnsi="宋体" w:hint="eastAsia"/>
          <w:b/>
          <w:sz w:val="24"/>
        </w:rPr>
        <w:t>与</w:t>
      </w:r>
      <w:r w:rsidRPr="00965074">
        <w:rPr>
          <w:rFonts w:ascii="黑体" w:eastAsia="黑体" w:hAnsi="宋体" w:hint="eastAsia"/>
          <w:b/>
          <w:sz w:val="24"/>
        </w:rPr>
        <w:t>语法</w:t>
      </w:r>
      <w:r w:rsidRPr="00965074">
        <w:rPr>
          <w:rFonts w:ascii="黑体" w:eastAsia="黑体" w:hAnsi="宋体"/>
          <w:b/>
          <w:sz w:val="24"/>
        </w:rPr>
        <w:t>(vocabulary and grammar)</w:t>
      </w:r>
    </w:p>
    <w:p w:rsidR="00285FCD" w:rsidRDefault="00285FCD" w:rsidP="00A939DB">
      <w:pPr>
        <w:spacing w:line="360" w:lineRule="auto"/>
        <w:ind w:firstLineChars="200" w:firstLine="480"/>
        <w:rPr>
          <w:rFonts w:ascii="宋体"/>
          <w:sz w:val="24"/>
        </w:rPr>
      </w:pPr>
      <w:r>
        <w:rPr>
          <w:rFonts w:ascii="宋体" w:hAnsi="宋体"/>
          <w:sz w:val="24"/>
        </w:rPr>
        <w:t>1.</w:t>
      </w:r>
      <w:r>
        <w:rPr>
          <w:rFonts w:ascii="宋体" w:hAnsi="宋体" w:hint="eastAsia"/>
          <w:sz w:val="24"/>
        </w:rPr>
        <w:t>考核知识点</w:t>
      </w:r>
    </w:p>
    <w:p w:rsidR="00285FCD" w:rsidRPr="00A80151" w:rsidRDefault="00285FCD" w:rsidP="00A939DB">
      <w:pPr>
        <w:spacing w:line="360" w:lineRule="auto"/>
        <w:ind w:firstLineChars="200" w:firstLine="480"/>
        <w:rPr>
          <w:rFonts w:ascii="宋体"/>
          <w:sz w:val="24"/>
        </w:rPr>
      </w:pPr>
      <w:r w:rsidRPr="00A80151">
        <w:rPr>
          <w:rFonts w:ascii="宋体" w:hAnsi="宋体" w:hint="eastAsia"/>
          <w:sz w:val="24"/>
        </w:rPr>
        <w:t>教学大纲词汇表对基础阶段所规定的</w:t>
      </w:r>
      <w:r w:rsidRPr="00A80151">
        <w:rPr>
          <w:rFonts w:ascii="宋体" w:hAnsi="宋体"/>
          <w:sz w:val="24"/>
        </w:rPr>
        <w:t>5</w:t>
      </w:r>
      <w:r>
        <w:rPr>
          <w:rFonts w:ascii="宋体"/>
          <w:sz w:val="24"/>
        </w:rPr>
        <w:t>0</w:t>
      </w:r>
      <w:r w:rsidRPr="00A80151">
        <w:rPr>
          <w:rFonts w:ascii="宋体"/>
          <w:sz w:val="24"/>
        </w:rPr>
        <w:t>00</w:t>
      </w:r>
      <w:r w:rsidRPr="00A80151">
        <w:rPr>
          <w:rFonts w:ascii="宋体" w:hAnsi="宋体" w:hint="eastAsia"/>
          <w:sz w:val="24"/>
        </w:rPr>
        <w:t>－</w:t>
      </w:r>
      <w:r>
        <w:rPr>
          <w:rFonts w:ascii="宋体" w:hAnsi="宋体"/>
          <w:sz w:val="24"/>
        </w:rPr>
        <w:t>55</w:t>
      </w:r>
      <w:r w:rsidRPr="00A80151">
        <w:rPr>
          <w:rFonts w:ascii="宋体"/>
          <w:sz w:val="24"/>
        </w:rPr>
        <w:t>00</w:t>
      </w:r>
      <w:r w:rsidRPr="00A80151">
        <w:rPr>
          <w:rFonts w:ascii="宋体" w:hAnsi="宋体" w:hint="eastAsia"/>
          <w:sz w:val="24"/>
        </w:rPr>
        <w:t>个认识词汇，</w:t>
      </w:r>
      <w:r>
        <w:rPr>
          <w:rFonts w:ascii="宋体" w:hAnsi="宋体" w:hint="eastAsia"/>
          <w:sz w:val="24"/>
        </w:rPr>
        <w:t>其中</w:t>
      </w:r>
      <w:r w:rsidRPr="00A80151">
        <w:rPr>
          <w:rFonts w:ascii="宋体" w:hAnsi="宋体"/>
          <w:sz w:val="24"/>
        </w:rPr>
        <w:t>3000</w:t>
      </w:r>
      <w:r w:rsidRPr="00A80151">
        <w:rPr>
          <w:rFonts w:ascii="宋体" w:hAnsi="宋体" w:hint="eastAsia"/>
          <w:sz w:val="24"/>
        </w:rPr>
        <w:t>－</w:t>
      </w:r>
      <w:r w:rsidRPr="00A80151">
        <w:rPr>
          <w:rFonts w:ascii="宋体" w:hAnsi="宋体"/>
          <w:sz w:val="24"/>
        </w:rPr>
        <w:t>4000</w:t>
      </w:r>
      <w:r w:rsidRPr="00A80151">
        <w:rPr>
          <w:rFonts w:ascii="宋体" w:hAnsi="宋体" w:hint="eastAsia"/>
          <w:sz w:val="24"/>
        </w:rPr>
        <w:t>个</w:t>
      </w:r>
      <w:r>
        <w:rPr>
          <w:rFonts w:ascii="宋体" w:hAnsi="宋体" w:hint="eastAsia"/>
          <w:sz w:val="24"/>
        </w:rPr>
        <w:t>重要单词的</w:t>
      </w:r>
      <w:r w:rsidRPr="00A80151">
        <w:rPr>
          <w:rFonts w:ascii="宋体" w:hAnsi="宋体" w:hint="eastAsia"/>
          <w:sz w:val="24"/>
        </w:rPr>
        <w:t>最基本词形变化和短语搭配</w:t>
      </w:r>
      <w:r>
        <w:rPr>
          <w:rFonts w:ascii="宋体" w:hAnsi="宋体" w:hint="eastAsia"/>
          <w:sz w:val="24"/>
        </w:rPr>
        <w:t>；</w:t>
      </w:r>
      <w:r w:rsidRPr="00A80151">
        <w:rPr>
          <w:rFonts w:ascii="宋体" w:hAnsi="宋体" w:hint="eastAsia"/>
          <w:sz w:val="24"/>
        </w:rPr>
        <w:t>语法规则，英语句子的结构。</w:t>
      </w:r>
    </w:p>
    <w:p w:rsidR="00285FCD" w:rsidRDefault="00285FCD" w:rsidP="00A939DB">
      <w:pPr>
        <w:spacing w:line="360" w:lineRule="auto"/>
        <w:ind w:firstLineChars="200" w:firstLine="480"/>
        <w:rPr>
          <w:rFonts w:ascii="宋体"/>
          <w:sz w:val="24"/>
        </w:rPr>
      </w:pPr>
      <w:r>
        <w:rPr>
          <w:rFonts w:ascii="宋体" w:hAnsi="宋体"/>
          <w:sz w:val="24"/>
        </w:rPr>
        <w:t>2.</w:t>
      </w:r>
      <w:r>
        <w:rPr>
          <w:rFonts w:ascii="宋体" w:hAnsi="宋体" w:hint="eastAsia"/>
          <w:sz w:val="24"/>
        </w:rPr>
        <w:t>考核要求</w:t>
      </w:r>
    </w:p>
    <w:p w:rsidR="00285FCD" w:rsidRPr="0091174B" w:rsidRDefault="00285FCD" w:rsidP="00A939DB">
      <w:pPr>
        <w:spacing w:line="360" w:lineRule="auto"/>
        <w:ind w:firstLineChars="200" w:firstLine="480"/>
        <w:rPr>
          <w:rFonts w:ascii="宋体"/>
          <w:sz w:val="24"/>
        </w:rPr>
      </w:pPr>
      <w:r w:rsidRPr="00A80151">
        <w:rPr>
          <w:rFonts w:ascii="宋体" w:hAnsi="宋体" w:hint="eastAsia"/>
          <w:sz w:val="24"/>
        </w:rPr>
        <w:t>要求能认知教学大纲词汇表对基础阶段所规定的</w:t>
      </w:r>
      <w:r w:rsidRPr="00A80151">
        <w:rPr>
          <w:rFonts w:ascii="宋体" w:hAnsi="宋体"/>
          <w:sz w:val="24"/>
        </w:rPr>
        <w:t>5</w:t>
      </w:r>
      <w:r>
        <w:rPr>
          <w:rFonts w:ascii="宋体"/>
          <w:sz w:val="24"/>
        </w:rPr>
        <w:t>0</w:t>
      </w:r>
      <w:r w:rsidRPr="00A80151">
        <w:rPr>
          <w:rFonts w:ascii="宋体"/>
          <w:sz w:val="24"/>
        </w:rPr>
        <w:t>00</w:t>
      </w:r>
      <w:r w:rsidRPr="00A80151">
        <w:rPr>
          <w:rFonts w:ascii="宋体" w:hAnsi="宋体" w:hint="eastAsia"/>
          <w:sz w:val="24"/>
        </w:rPr>
        <w:t>－</w:t>
      </w:r>
      <w:r>
        <w:rPr>
          <w:rFonts w:ascii="宋体" w:hAnsi="宋体"/>
          <w:sz w:val="24"/>
        </w:rPr>
        <w:t>55</w:t>
      </w:r>
      <w:r w:rsidRPr="00A80151">
        <w:rPr>
          <w:rFonts w:ascii="宋体"/>
          <w:sz w:val="24"/>
        </w:rPr>
        <w:t>00</w:t>
      </w:r>
      <w:r w:rsidRPr="00A80151">
        <w:rPr>
          <w:rFonts w:ascii="宋体" w:hAnsi="宋体" w:hint="eastAsia"/>
          <w:sz w:val="24"/>
        </w:rPr>
        <w:t>个认识词汇，正确而熟练地运用其中的</w:t>
      </w:r>
      <w:r w:rsidRPr="00A80151">
        <w:rPr>
          <w:rFonts w:ascii="宋体" w:hAnsi="宋体"/>
          <w:sz w:val="24"/>
        </w:rPr>
        <w:t>3000</w:t>
      </w:r>
      <w:r w:rsidRPr="00A80151">
        <w:rPr>
          <w:rFonts w:ascii="宋体" w:hAnsi="宋体" w:hint="eastAsia"/>
          <w:sz w:val="24"/>
        </w:rPr>
        <w:t>－</w:t>
      </w:r>
      <w:r w:rsidRPr="00A80151">
        <w:rPr>
          <w:rFonts w:ascii="宋体" w:hAnsi="宋体"/>
          <w:sz w:val="24"/>
        </w:rPr>
        <w:t>4000</w:t>
      </w:r>
      <w:r w:rsidRPr="00A80151">
        <w:rPr>
          <w:rFonts w:ascii="宋体" w:hAnsi="宋体" w:hint="eastAsia"/>
          <w:sz w:val="24"/>
        </w:rPr>
        <w:t>个</w:t>
      </w:r>
      <w:r>
        <w:rPr>
          <w:rFonts w:ascii="宋体" w:hAnsi="宋体" w:hint="eastAsia"/>
          <w:sz w:val="24"/>
        </w:rPr>
        <w:t>重点词汇</w:t>
      </w:r>
      <w:r w:rsidRPr="00A80151">
        <w:rPr>
          <w:rFonts w:ascii="宋体" w:hAnsi="宋体" w:hint="eastAsia"/>
          <w:sz w:val="24"/>
        </w:rPr>
        <w:t>及其最基本词形变化和短语搭配</w:t>
      </w:r>
      <w:r>
        <w:rPr>
          <w:rFonts w:ascii="宋体" w:hAnsi="宋体" w:hint="eastAsia"/>
          <w:sz w:val="24"/>
        </w:rPr>
        <w:t>；能</w:t>
      </w:r>
      <w:r w:rsidRPr="00A80151">
        <w:rPr>
          <w:rFonts w:ascii="宋体" w:hAnsi="宋体" w:hint="eastAsia"/>
          <w:sz w:val="24"/>
        </w:rPr>
        <w:t>较灵活、正确地运用语法结构；掌握语法规则，系统掌握英语句子的结构。</w:t>
      </w:r>
      <w:r>
        <w:rPr>
          <w:rFonts w:ascii="宋体" w:hAnsi="宋体" w:hint="eastAsia"/>
          <w:sz w:val="24"/>
        </w:rPr>
        <w:t>本部分为单项</w:t>
      </w:r>
      <w:r w:rsidRPr="0091174B">
        <w:rPr>
          <w:rFonts w:ascii="宋体" w:hAnsi="宋体" w:hint="eastAsia"/>
          <w:sz w:val="24"/>
        </w:rPr>
        <w:t>选择题，每题由</w:t>
      </w:r>
      <w:r w:rsidRPr="0091174B">
        <w:rPr>
          <w:rFonts w:ascii="宋体" w:hAnsi="宋体"/>
          <w:sz w:val="24"/>
        </w:rPr>
        <w:t>1</w:t>
      </w:r>
      <w:r w:rsidRPr="0091174B">
        <w:rPr>
          <w:rFonts w:ascii="宋体" w:hAnsi="宋体" w:hint="eastAsia"/>
          <w:sz w:val="24"/>
        </w:rPr>
        <w:t>至</w:t>
      </w:r>
      <w:r w:rsidRPr="0091174B">
        <w:rPr>
          <w:rFonts w:ascii="宋体" w:hAnsi="宋体"/>
          <w:sz w:val="24"/>
        </w:rPr>
        <w:t>2</w:t>
      </w:r>
      <w:r w:rsidRPr="0091174B">
        <w:rPr>
          <w:rFonts w:ascii="宋体" w:hAnsi="宋体" w:hint="eastAsia"/>
          <w:sz w:val="24"/>
        </w:rPr>
        <w:t>个句子组成，其中留有一处空白，题后附有</w:t>
      </w:r>
      <w:r w:rsidRPr="0091174B">
        <w:rPr>
          <w:rFonts w:ascii="宋体" w:hAnsi="宋体"/>
          <w:sz w:val="24"/>
        </w:rPr>
        <w:t>4</w:t>
      </w:r>
      <w:r w:rsidRPr="0091174B">
        <w:rPr>
          <w:rFonts w:ascii="宋体" w:hAnsi="宋体" w:hint="eastAsia"/>
          <w:sz w:val="24"/>
        </w:rPr>
        <w:t>个选项供选择。要求答案符合句子的意思或结构形式。</w:t>
      </w:r>
    </w:p>
    <w:p w:rsidR="00285FCD" w:rsidRPr="00DC23D7" w:rsidRDefault="00285FCD" w:rsidP="00DC23D7">
      <w:r>
        <w:rPr>
          <w:rFonts w:ascii="黑体" w:eastAsia="黑体" w:hAnsi="宋体" w:hint="eastAsia"/>
          <w:b/>
          <w:sz w:val="24"/>
        </w:rPr>
        <w:t>第二部分</w:t>
      </w:r>
      <w:r w:rsidRPr="009D6C7F">
        <w:rPr>
          <w:rFonts w:ascii="黑体" w:eastAsia="黑体" w:hAnsi="宋体" w:hint="eastAsia"/>
          <w:b/>
          <w:sz w:val="24"/>
        </w:rPr>
        <w:t>阅读理解</w:t>
      </w:r>
      <w:r w:rsidRPr="009D6C7F">
        <w:rPr>
          <w:rFonts w:ascii="黑体" w:eastAsia="黑体" w:hAnsi="宋体"/>
          <w:b/>
          <w:sz w:val="24"/>
        </w:rPr>
        <w:t xml:space="preserve"> (Reading Comprehension)</w:t>
      </w:r>
    </w:p>
    <w:p w:rsidR="00285FCD" w:rsidRDefault="00285FCD" w:rsidP="00A939DB">
      <w:pPr>
        <w:spacing w:beforeLines="50" w:before="156"/>
        <w:ind w:firstLineChars="200" w:firstLine="480"/>
        <w:rPr>
          <w:rFonts w:ascii="宋体"/>
          <w:sz w:val="24"/>
        </w:rPr>
      </w:pPr>
      <w:r>
        <w:rPr>
          <w:rFonts w:ascii="宋体" w:hAnsi="宋体"/>
          <w:sz w:val="24"/>
        </w:rPr>
        <w:t>1.</w:t>
      </w:r>
      <w:r>
        <w:rPr>
          <w:rFonts w:ascii="宋体" w:hAnsi="宋体" w:hint="eastAsia"/>
          <w:sz w:val="24"/>
        </w:rPr>
        <w:t>考核知识点</w:t>
      </w:r>
    </w:p>
    <w:p w:rsidR="00285FCD" w:rsidRDefault="00285FCD" w:rsidP="00A939DB">
      <w:pPr>
        <w:spacing w:line="360" w:lineRule="auto"/>
        <w:ind w:firstLineChars="150" w:firstLine="360"/>
        <w:rPr>
          <w:rFonts w:ascii="宋体"/>
          <w:sz w:val="24"/>
        </w:rPr>
      </w:pPr>
      <w:r w:rsidRPr="00DC23D7">
        <w:rPr>
          <w:rFonts w:ascii="宋体" w:hAnsi="宋体" w:hint="eastAsia"/>
          <w:sz w:val="24"/>
        </w:rPr>
        <w:t>文章主旨和大意</w:t>
      </w:r>
      <w:r>
        <w:rPr>
          <w:rFonts w:ascii="宋体" w:hAnsi="宋体" w:hint="eastAsia"/>
          <w:sz w:val="24"/>
        </w:rPr>
        <w:t>的把握</w:t>
      </w:r>
      <w:r w:rsidRPr="00DC23D7">
        <w:rPr>
          <w:rFonts w:ascii="宋体" w:hAnsi="宋体" w:hint="eastAsia"/>
          <w:sz w:val="24"/>
        </w:rPr>
        <w:t>；根据所读材料进行判断和推理</w:t>
      </w:r>
      <w:r>
        <w:rPr>
          <w:rFonts w:ascii="宋体" w:hAnsi="宋体" w:hint="eastAsia"/>
          <w:sz w:val="24"/>
        </w:rPr>
        <w:t>的能力</w:t>
      </w:r>
      <w:r w:rsidRPr="00DC23D7">
        <w:rPr>
          <w:rFonts w:ascii="宋体" w:hAnsi="宋体" w:hint="eastAsia"/>
          <w:sz w:val="24"/>
        </w:rPr>
        <w:t>；理解上下文的逻辑关系</w:t>
      </w:r>
      <w:r>
        <w:rPr>
          <w:rFonts w:ascii="宋体" w:hAnsi="宋体" w:hint="eastAsia"/>
          <w:sz w:val="24"/>
        </w:rPr>
        <w:t>的能力</w:t>
      </w:r>
      <w:r w:rsidRPr="00DC23D7">
        <w:rPr>
          <w:rFonts w:ascii="宋体" w:hAnsi="宋体" w:hint="eastAsia"/>
          <w:sz w:val="24"/>
        </w:rPr>
        <w:t>。</w:t>
      </w:r>
    </w:p>
    <w:p w:rsidR="00285FCD" w:rsidRPr="00DC23D7" w:rsidRDefault="00285FCD" w:rsidP="00A939DB">
      <w:pPr>
        <w:spacing w:line="360" w:lineRule="auto"/>
        <w:ind w:firstLineChars="150" w:firstLine="360"/>
        <w:rPr>
          <w:rFonts w:ascii="宋体"/>
          <w:sz w:val="24"/>
        </w:rPr>
      </w:pPr>
      <w:r>
        <w:rPr>
          <w:rFonts w:ascii="宋体" w:hAnsi="宋体"/>
          <w:sz w:val="24"/>
        </w:rPr>
        <w:lastRenderedPageBreak/>
        <w:t>2.</w:t>
      </w:r>
      <w:r>
        <w:rPr>
          <w:rFonts w:ascii="宋体" w:hAnsi="宋体" w:hint="eastAsia"/>
          <w:sz w:val="24"/>
        </w:rPr>
        <w:t>考核要求</w:t>
      </w:r>
    </w:p>
    <w:p w:rsidR="00285FCD" w:rsidRPr="00DC23D7" w:rsidRDefault="00285FCD" w:rsidP="00A939DB">
      <w:pPr>
        <w:spacing w:line="360" w:lineRule="auto"/>
        <w:ind w:firstLineChars="200" w:firstLine="480"/>
        <w:rPr>
          <w:rFonts w:ascii="宋体"/>
          <w:sz w:val="24"/>
        </w:rPr>
      </w:pPr>
      <w:r>
        <w:rPr>
          <w:rFonts w:ascii="宋体" w:hAnsi="宋体" w:hint="eastAsia"/>
          <w:sz w:val="24"/>
        </w:rPr>
        <w:t>能读懂英美国家出版的一般难度的文章和材料；</w:t>
      </w:r>
      <w:r w:rsidRPr="00DC23D7">
        <w:rPr>
          <w:rFonts w:ascii="宋体" w:hAnsi="宋体" w:hint="eastAsia"/>
          <w:sz w:val="24"/>
        </w:rPr>
        <w:t>能掌握所读材料的主旨大意，了解说明主旨大意的事实和细节，既理解字面意思，又能根据所读材料进行判断和推理；既能理解个别句子的意义，也理解上下文的逻辑关系</w:t>
      </w:r>
      <w:r>
        <w:rPr>
          <w:rFonts w:ascii="宋体" w:hAnsi="宋体" w:hint="eastAsia"/>
          <w:sz w:val="24"/>
        </w:rPr>
        <w:t>，</w:t>
      </w:r>
      <w:r w:rsidRPr="00DC23D7">
        <w:rPr>
          <w:rFonts w:ascii="宋体" w:hAnsi="宋体" w:hint="eastAsia"/>
          <w:sz w:val="24"/>
        </w:rPr>
        <w:t>能在阅读中根据需要自觉调整阅读速度和</w:t>
      </w:r>
      <w:r>
        <w:rPr>
          <w:rFonts w:ascii="宋体" w:hAnsi="宋体" w:hint="eastAsia"/>
          <w:sz w:val="24"/>
        </w:rPr>
        <w:t>运用</w:t>
      </w:r>
      <w:r w:rsidRPr="00DC23D7">
        <w:rPr>
          <w:rFonts w:ascii="宋体" w:hAnsi="宋体" w:hint="eastAsia"/>
          <w:sz w:val="24"/>
        </w:rPr>
        <w:t>阅读技巧。</w:t>
      </w:r>
      <w:r w:rsidRPr="00492CC3">
        <w:rPr>
          <w:rFonts w:ascii="宋体" w:hAnsi="宋体" w:hint="eastAsia"/>
          <w:sz w:val="24"/>
        </w:rPr>
        <w:t>本部分题由</w:t>
      </w:r>
      <w:r>
        <w:rPr>
          <w:rFonts w:ascii="宋体" w:hAnsi="宋体"/>
          <w:sz w:val="24"/>
        </w:rPr>
        <w:t>3</w:t>
      </w:r>
      <w:r w:rsidRPr="00492CC3">
        <w:rPr>
          <w:rFonts w:ascii="宋体" w:hAnsi="宋体" w:hint="eastAsia"/>
          <w:sz w:val="24"/>
        </w:rPr>
        <w:t>篇</w:t>
      </w:r>
      <w:r w:rsidRPr="00492CC3">
        <w:rPr>
          <w:rFonts w:ascii="宋体" w:hAnsi="宋体"/>
          <w:sz w:val="24"/>
        </w:rPr>
        <w:t>300</w:t>
      </w:r>
      <w:r w:rsidRPr="00492CC3">
        <w:rPr>
          <w:rFonts w:ascii="宋体" w:hAnsi="宋体" w:hint="eastAsia"/>
          <w:sz w:val="24"/>
        </w:rPr>
        <w:t>－</w:t>
      </w:r>
      <w:r w:rsidRPr="00492CC3">
        <w:rPr>
          <w:rFonts w:ascii="宋体" w:hAnsi="宋体"/>
          <w:sz w:val="24"/>
        </w:rPr>
        <w:t>400</w:t>
      </w:r>
      <w:r>
        <w:rPr>
          <w:rFonts w:ascii="宋体" w:hAnsi="宋体" w:hint="eastAsia"/>
          <w:sz w:val="24"/>
        </w:rPr>
        <w:t>词一般性题材的文字材料组成</w:t>
      </w:r>
      <w:r>
        <w:rPr>
          <w:rFonts w:ascii="宋体" w:hint="eastAsia"/>
          <w:sz w:val="24"/>
        </w:rPr>
        <w:t>，</w:t>
      </w:r>
      <w:r w:rsidRPr="00492CC3">
        <w:rPr>
          <w:rFonts w:ascii="宋体" w:hAnsi="宋体" w:hint="eastAsia"/>
          <w:sz w:val="24"/>
        </w:rPr>
        <w:t>每篇材料后</w:t>
      </w:r>
      <w:r>
        <w:rPr>
          <w:rFonts w:ascii="宋体" w:hAnsi="宋体" w:hint="eastAsia"/>
          <w:sz w:val="24"/>
        </w:rPr>
        <w:t>有</w:t>
      </w:r>
      <w:r w:rsidRPr="00492CC3">
        <w:rPr>
          <w:rFonts w:ascii="宋体" w:hAnsi="宋体" w:hint="eastAsia"/>
          <w:sz w:val="24"/>
        </w:rPr>
        <w:t>五个</w:t>
      </w:r>
      <w:r>
        <w:rPr>
          <w:rFonts w:ascii="宋体" w:hAnsi="宋体" w:hint="eastAsia"/>
          <w:sz w:val="24"/>
        </w:rPr>
        <w:t>单项选择题</w:t>
      </w:r>
      <w:r w:rsidRPr="00492CC3">
        <w:rPr>
          <w:rFonts w:ascii="宋体" w:hAnsi="宋体" w:hint="eastAsia"/>
          <w:sz w:val="24"/>
        </w:rPr>
        <w:t>。</w:t>
      </w:r>
    </w:p>
    <w:p w:rsidR="00285FCD" w:rsidRDefault="00285FCD" w:rsidP="00A939DB">
      <w:pPr>
        <w:spacing w:beforeLines="50" w:before="156"/>
        <w:rPr>
          <w:rFonts w:ascii="黑体" w:eastAsia="黑体" w:hAnsi="宋体"/>
          <w:b/>
          <w:sz w:val="24"/>
        </w:rPr>
      </w:pPr>
      <w:r>
        <w:rPr>
          <w:rFonts w:ascii="黑体" w:eastAsia="黑体" w:hAnsi="宋体" w:hint="eastAsia"/>
          <w:b/>
          <w:sz w:val="24"/>
        </w:rPr>
        <w:t>第三部分</w:t>
      </w:r>
      <w:r>
        <w:rPr>
          <w:rFonts w:ascii="黑体" w:eastAsia="黑体" w:hAnsi="宋体"/>
          <w:b/>
          <w:sz w:val="24"/>
        </w:rPr>
        <w:t xml:space="preserve">  </w:t>
      </w:r>
      <w:r w:rsidRPr="00492CC3">
        <w:rPr>
          <w:rFonts w:ascii="黑体" w:eastAsia="黑体" w:hAnsi="宋体" w:hint="eastAsia"/>
          <w:b/>
          <w:sz w:val="24"/>
        </w:rPr>
        <w:t>完形填空</w:t>
      </w:r>
      <w:r w:rsidRPr="00492CC3">
        <w:rPr>
          <w:rFonts w:ascii="黑体" w:eastAsia="黑体" w:hAnsi="宋体"/>
          <w:b/>
          <w:sz w:val="24"/>
        </w:rPr>
        <w:t>(Cloze)</w:t>
      </w:r>
    </w:p>
    <w:p w:rsidR="00285FCD" w:rsidRDefault="00285FCD">
      <w:pPr>
        <w:pStyle w:val="a6"/>
        <w:numPr>
          <w:ilvl w:val="0"/>
          <w:numId w:val="2"/>
        </w:numPr>
        <w:spacing w:line="360" w:lineRule="auto"/>
        <w:ind w:firstLineChars="0"/>
        <w:rPr>
          <w:rFonts w:ascii="宋体"/>
          <w:sz w:val="24"/>
        </w:rPr>
      </w:pPr>
      <w:r>
        <w:rPr>
          <w:rFonts w:ascii="宋体" w:hAnsi="宋体" w:hint="eastAsia"/>
          <w:sz w:val="24"/>
        </w:rPr>
        <w:t>考核知识点</w:t>
      </w:r>
    </w:p>
    <w:p w:rsidR="00285FCD" w:rsidRDefault="00285FCD" w:rsidP="00A939DB">
      <w:pPr>
        <w:spacing w:line="360" w:lineRule="auto"/>
        <w:ind w:firstLineChars="200" w:firstLine="480"/>
        <w:rPr>
          <w:rFonts w:ascii="宋体"/>
          <w:sz w:val="24"/>
        </w:rPr>
      </w:pPr>
      <w:r w:rsidRPr="00492CC3">
        <w:rPr>
          <w:rFonts w:ascii="宋体" w:hAnsi="宋体" w:hint="eastAsia"/>
          <w:sz w:val="24"/>
        </w:rPr>
        <w:t>本题考察的重点为语法，如动词的时态、语态、虚拟语气，非谓语动词，名词的数，代词，形容词和副词的级，连词，介词及句法等，但也可考一些常用词和惯用语的用法</w:t>
      </w:r>
      <w:r>
        <w:rPr>
          <w:rFonts w:ascii="宋体" w:hAnsi="宋体" w:hint="eastAsia"/>
          <w:sz w:val="24"/>
        </w:rPr>
        <w:t>。</w:t>
      </w:r>
    </w:p>
    <w:p w:rsidR="00285FCD" w:rsidRDefault="00285FCD" w:rsidP="00A939DB">
      <w:pPr>
        <w:spacing w:line="360" w:lineRule="auto"/>
        <w:ind w:firstLineChars="200" w:firstLine="480"/>
        <w:rPr>
          <w:rFonts w:ascii="宋体"/>
          <w:sz w:val="24"/>
        </w:rPr>
      </w:pPr>
      <w:r>
        <w:rPr>
          <w:rFonts w:ascii="宋体" w:hAnsi="宋体"/>
          <w:sz w:val="24"/>
        </w:rPr>
        <w:t>2.</w:t>
      </w:r>
      <w:r>
        <w:rPr>
          <w:rFonts w:ascii="宋体" w:hAnsi="宋体" w:hint="eastAsia"/>
          <w:sz w:val="24"/>
        </w:rPr>
        <w:t>考核要求</w:t>
      </w:r>
    </w:p>
    <w:p w:rsidR="00285FCD" w:rsidRPr="00CC7644" w:rsidRDefault="00285FCD" w:rsidP="00A939DB">
      <w:pPr>
        <w:spacing w:line="360" w:lineRule="auto"/>
        <w:ind w:firstLineChars="200" w:firstLine="480"/>
        <w:rPr>
          <w:rFonts w:ascii="宋体"/>
          <w:sz w:val="24"/>
        </w:rPr>
      </w:pPr>
      <w:r w:rsidRPr="00CC7644">
        <w:rPr>
          <w:rFonts w:ascii="宋体" w:hAnsi="宋体" w:hint="eastAsia"/>
          <w:sz w:val="24"/>
        </w:rPr>
        <w:t>试题为一篇</w:t>
      </w:r>
      <w:r w:rsidRPr="00CC7644">
        <w:rPr>
          <w:rFonts w:ascii="宋体" w:hAnsi="宋体"/>
          <w:sz w:val="24"/>
        </w:rPr>
        <w:t>150</w:t>
      </w:r>
      <w:r w:rsidRPr="00CC7644">
        <w:rPr>
          <w:rFonts w:ascii="宋体" w:hAnsi="宋体" w:hint="eastAsia"/>
          <w:sz w:val="24"/>
        </w:rPr>
        <w:t>－</w:t>
      </w:r>
      <w:r w:rsidRPr="00CC7644">
        <w:rPr>
          <w:rFonts w:ascii="宋体" w:hAnsi="宋体"/>
          <w:sz w:val="24"/>
        </w:rPr>
        <w:t>200</w:t>
      </w:r>
      <w:r w:rsidRPr="00CC7644">
        <w:rPr>
          <w:rFonts w:ascii="宋体" w:hAnsi="宋体" w:hint="eastAsia"/>
          <w:sz w:val="24"/>
        </w:rPr>
        <w:t>词长度的文章。其中留有</w:t>
      </w:r>
      <w:r w:rsidRPr="00CC7644">
        <w:rPr>
          <w:rFonts w:ascii="宋体" w:hAnsi="宋体"/>
          <w:sz w:val="24"/>
        </w:rPr>
        <w:t>20</w:t>
      </w:r>
      <w:r w:rsidRPr="00CC7644">
        <w:rPr>
          <w:rFonts w:ascii="宋体" w:hAnsi="宋体" w:hint="eastAsia"/>
          <w:sz w:val="24"/>
        </w:rPr>
        <w:t>个空格，要求学生能从短文后面所附的选项中选出最佳答案填入空格中，使填补后的短文意思通顺，前后连贯，结构完整。</w:t>
      </w:r>
    </w:p>
    <w:p w:rsidR="00285FCD" w:rsidRDefault="00285FCD" w:rsidP="00A939DB">
      <w:pPr>
        <w:spacing w:beforeLines="50" w:before="156"/>
        <w:rPr>
          <w:rFonts w:ascii="黑体" w:eastAsia="黑体" w:hAnsi="宋体"/>
          <w:b/>
          <w:sz w:val="24"/>
        </w:rPr>
      </w:pPr>
      <w:r>
        <w:rPr>
          <w:rFonts w:ascii="黑体" w:eastAsia="黑体" w:hAnsi="宋体" w:hint="eastAsia"/>
          <w:b/>
          <w:sz w:val="24"/>
        </w:rPr>
        <w:t>第四部分</w:t>
      </w:r>
      <w:r>
        <w:rPr>
          <w:rFonts w:ascii="黑体" w:eastAsia="黑体" w:hAnsi="宋体"/>
          <w:b/>
          <w:sz w:val="24"/>
        </w:rPr>
        <w:t xml:space="preserve">  </w:t>
      </w:r>
      <w:r w:rsidRPr="00492CC3">
        <w:rPr>
          <w:rFonts w:ascii="黑体" w:eastAsia="黑体" w:hAnsi="宋体" w:hint="eastAsia"/>
          <w:b/>
          <w:sz w:val="24"/>
        </w:rPr>
        <w:t>翻译</w:t>
      </w:r>
      <w:r w:rsidRPr="00492CC3">
        <w:rPr>
          <w:rFonts w:ascii="黑体" w:eastAsia="黑体" w:hAnsi="宋体"/>
          <w:b/>
          <w:sz w:val="24"/>
        </w:rPr>
        <w:t xml:space="preserve"> (translation)</w:t>
      </w:r>
    </w:p>
    <w:p w:rsidR="00285FCD" w:rsidRDefault="00285FCD">
      <w:pPr>
        <w:pStyle w:val="a6"/>
        <w:numPr>
          <w:ilvl w:val="0"/>
          <w:numId w:val="3"/>
        </w:numPr>
        <w:spacing w:line="360" w:lineRule="auto"/>
        <w:ind w:firstLineChars="0"/>
        <w:rPr>
          <w:rFonts w:ascii="宋体"/>
          <w:sz w:val="24"/>
        </w:rPr>
      </w:pPr>
      <w:r>
        <w:rPr>
          <w:rFonts w:ascii="宋体" w:hAnsi="宋体" w:hint="eastAsia"/>
          <w:sz w:val="24"/>
        </w:rPr>
        <w:t>考核知识点</w:t>
      </w:r>
    </w:p>
    <w:p w:rsidR="00285FCD" w:rsidRPr="00492CC3" w:rsidRDefault="00285FCD" w:rsidP="00492CC3">
      <w:pPr>
        <w:pStyle w:val="a6"/>
        <w:spacing w:line="360" w:lineRule="auto"/>
        <w:ind w:left="480" w:firstLineChars="0" w:firstLine="0"/>
        <w:rPr>
          <w:rFonts w:ascii="宋体"/>
          <w:sz w:val="24"/>
        </w:rPr>
      </w:pPr>
      <w:r w:rsidRPr="00492CC3">
        <w:rPr>
          <w:rFonts w:ascii="宋体" w:hAnsi="宋体" w:hint="eastAsia"/>
          <w:sz w:val="24"/>
        </w:rPr>
        <w:t>本部分重点考察学生在新的语境对语法和词的用法的简单运用能力。</w:t>
      </w:r>
    </w:p>
    <w:p w:rsidR="00285FCD" w:rsidRDefault="00285FCD" w:rsidP="00A939DB">
      <w:pPr>
        <w:spacing w:line="360" w:lineRule="auto"/>
        <w:ind w:firstLineChars="200" w:firstLine="480"/>
        <w:rPr>
          <w:rFonts w:ascii="宋体"/>
          <w:sz w:val="24"/>
        </w:rPr>
      </w:pPr>
      <w:r>
        <w:rPr>
          <w:rFonts w:ascii="宋体" w:hAnsi="宋体"/>
          <w:sz w:val="24"/>
        </w:rPr>
        <w:t xml:space="preserve"> 2.</w:t>
      </w:r>
      <w:r>
        <w:rPr>
          <w:rFonts w:ascii="宋体" w:hAnsi="宋体" w:hint="eastAsia"/>
          <w:sz w:val="24"/>
        </w:rPr>
        <w:t>考核要求</w:t>
      </w:r>
    </w:p>
    <w:p w:rsidR="00285FCD" w:rsidRPr="00492CC3" w:rsidRDefault="00285FCD" w:rsidP="00A939DB">
      <w:pPr>
        <w:spacing w:line="360" w:lineRule="auto"/>
        <w:ind w:firstLineChars="200" w:firstLine="480"/>
        <w:rPr>
          <w:rFonts w:ascii="宋体"/>
          <w:bCs/>
          <w:sz w:val="24"/>
        </w:rPr>
      </w:pPr>
      <w:r w:rsidRPr="00492CC3">
        <w:rPr>
          <w:rFonts w:ascii="宋体" w:hAnsi="宋体" w:hint="eastAsia"/>
          <w:bCs/>
          <w:sz w:val="24"/>
        </w:rPr>
        <w:t>在英译汉部分中，</w:t>
      </w:r>
      <w:r w:rsidR="005F39A9" w:rsidRPr="00492CC3">
        <w:rPr>
          <w:rFonts w:ascii="宋体" w:hAnsi="宋体" w:hint="eastAsia"/>
          <w:bCs/>
          <w:sz w:val="24"/>
        </w:rPr>
        <w:t>要求学生将一篇长约</w:t>
      </w:r>
      <w:r w:rsidR="005F39A9" w:rsidRPr="00492CC3">
        <w:rPr>
          <w:rFonts w:ascii="宋体" w:hAnsi="宋体"/>
          <w:bCs/>
          <w:sz w:val="24"/>
        </w:rPr>
        <w:t>300</w:t>
      </w:r>
      <w:r w:rsidR="005F39A9" w:rsidRPr="00492CC3">
        <w:rPr>
          <w:rFonts w:ascii="宋体" w:hAnsi="宋体" w:hint="eastAsia"/>
          <w:bCs/>
          <w:sz w:val="24"/>
        </w:rPr>
        <w:t>－</w:t>
      </w:r>
      <w:r w:rsidR="005F39A9" w:rsidRPr="00492CC3">
        <w:rPr>
          <w:rFonts w:ascii="宋体" w:hAnsi="宋体"/>
          <w:bCs/>
          <w:sz w:val="24"/>
        </w:rPr>
        <w:t>400</w:t>
      </w:r>
      <w:r w:rsidR="005F39A9" w:rsidRPr="00492CC3">
        <w:rPr>
          <w:rFonts w:ascii="宋体" w:hAnsi="宋体" w:hint="eastAsia"/>
          <w:bCs/>
          <w:sz w:val="24"/>
        </w:rPr>
        <w:t>词的文章中所划出的</w:t>
      </w:r>
      <w:r w:rsidR="005F39A9" w:rsidRPr="00492CC3">
        <w:rPr>
          <w:rFonts w:ascii="宋体" w:hAnsi="宋体"/>
          <w:bCs/>
          <w:sz w:val="24"/>
        </w:rPr>
        <w:t>5</w:t>
      </w:r>
      <w:r w:rsidR="005F39A9" w:rsidRPr="00492CC3">
        <w:rPr>
          <w:rFonts w:ascii="宋体" w:hAnsi="宋体" w:hint="eastAsia"/>
          <w:bCs/>
          <w:sz w:val="24"/>
        </w:rPr>
        <w:t>个句子译成正确、通顺的汉语。要求没有错别字</w:t>
      </w:r>
      <w:r w:rsidR="005F39A9">
        <w:rPr>
          <w:rFonts w:ascii="宋体" w:hAnsi="宋体" w:hint="eastAsia"/>
          <w:bCs/>
          <w:sz w:val="24"/>
        </w:rPr>
        <w:t>，</w:t>
      </w:r>
      <w:r w:rsidRPr="00492CC3">
        <w:rPr>
          <w:rFonts w:ascii="宋体" w:hAnsi="宋体" w:hint="eastAsia"/>
          <w:bCs/>
          <w:sz w:val="24"/>
        </w:rPr>
        <w:t>理解正确，译文准确、完整、</w:t>
      </w:r>
      <w:r>
        <w:rPr>
          <w:rFonts w:ascii="宋体" w:hAnsi="宋体" w:hint="eastAsia"/>
          <w:bCs/>
          <w:sz w:val="24"/>
        </w:rPr>
        <w:t>流畅</w:t>
      </w:r>
      <w:r w:rsidRPr="00492CC3">
        <w:rPr>
          <w:rFonts w:ascii="宋体" w:hAnsi="宋体" w:hint="eastAsia"/>
          <w:bCs/>
          <w:sz w:val="24"/>
        </w:rPr>
        <w:t>。</w:t>
      </w:r>
    </w:p>
    <w:p w:rsidR="00285FCD" w:rsidRDefault="00285FCD" w:rsidP="00A939DB">
      <w:pPr>
        <w:spacing w:line="360" w:lineRule="auto"/>
        <w:ind w:firstLineChars="200" w:firstLine="480"/>
        <w:rPr>
          <w:rFonts w:ascii="宋体" w:hAnsi="宋体"/>
          <w:bCs/>
          <w:sz w:val="24"/>
        </w:rPr>
      </w:pPr>
      <w:r w:rsidRPr="00492CC3">
        <w:rPr>
          <w:rFonts w:ascii="宋体" w:hAnsi="宋体" w:hint="eastAsia"/>
          <w:bCs/>
          <w:sz w:val="24"/>
        </w:rPr>
        <w:t>在汉译英部分中，</w:t>
      </w:r>
      <w:r w:rsidR="001E4664" w:rsidRPr="00492CC3">
        <w:rPr>
          <w:rFonts w:ascii="宋体" w:hAnsi="宋体" w:hint="eastAsia"/>
          <w:bCs/>
          <w:sz w:val="24"/>
        </w:rPr>
        <w:t>要求学生将</w:t>
      </w:r>
      <w:r w:rsidR="001E4664" w:rsidRPr="00492CC3">
        <w:rPr>
          <w:rFonts w:ascii="宋体" w:hAnsi="宋体"/>
          <w:bCs/>
          <w:sz w:val="24"/>
        </w:rPr>
        <w:t>5</w:t>
      </w:r>
      <w:r w:rsidR="001E4664" w:rsidRPr="00492CC3">
        <w:rPr>
          <w:rFonts w:ascii="宋体" w:hAnsi="宋体" w:hint="eastAsia"/>
          <w:bCs/>
          <w:sz w:val="24"/>
        </w:rPr>
        <w:t>个一般性汉语单句或复句译成英语</w:t>
      </w:r>
      <w:r w:rsidR="001E4664">
        <w:rPr>
          <w:rFonts w:ascii="宋体" w:hAnsi="宋体" w:hint="eastAsia"/>
          <w:bCs/>
          <w:sz w:val="24"/>
        </w:rPr>
        <w:t>，</w:t>
      </w:r>
      <w:r w:rsidR="001E4664" w:rsidRPr="00492CC3">
        <w:rPr>
          <w:rFonts w:ascii="宋体" w:hAnsi="宋体" w:hint="eastAsia"/>
          <w:bCs/>
          <w:sz w:val="24"/>
        </w:rPr>
        <w:t>要求忠实原文，语句通畅，拼写正确，无语法错误</w:t>
      </w:r>
      <w:r w:rsidR="001E4664">
        <w:rPr>
          <w:rFonts w:ascii="宋体" w:hAnsi="宋体" w:hint="eastAsia"/>
          <w:bCs/>
          <w:sz w:val="24"/>
        </w:rPr>
        <w:t>，</w:t>
      </w:r>
      <w:r w:rsidRPr="00492CC3">
        <w:rPr>
          <w:rFonts w:ascii="宋体" w:hAnsi="宋体" w:hint="eastAsia"/>
          <w:bCs/>
          <w:sz w:val="24"/>
        </w:rPr>
        <w:t>译文基本符合英语习惯。</w:t>
      </w:r>
    </w:p>
    <w:p w:rsidR="00BE2734" w:rsidRPr="00492CC3" w:rsidRDefault="00BE2734" w:rsidP="00A939DB">
      <w:pPr>
        <w:spacing w:line="360" w:lineRule="auto"/>
        <w:ind w:firstLineChars="200" w:firstLine="480"/>
        <w:rPr>
          <w:rFonts w:ascii="宋体"/>
          <w:bCs/>
          <w:sz w:val="24"/>
        </w:rPr>
      </w:pPr>
    </w:p>
    <w:p w:rsidR="00285FCD" w:rsidRDefault="007C3B89">
      <w:pPr>
        <w:jc w:val="center"/>
        <w:rPr>
          <w:rFonts w:ascii="黑体" w:eastAsia="黑体" w:hAnsi="宋体"/>
          <w:b/>
          <w:bCs/>
          <w:sz w:val="28"/>
          <w:szCs w:val="28"/>
        </w:rPr>
      </w:pPr>
      <w:r>
        <w:rPr>
          <w:rFonts w:ascii="黑体" w:eastAsia="黑体" w:hAnsi="宋体" w:hint="eastAsia"/>
          <w:b/>
          <w:bCs/>
          <w:sz w:val="28"/>
          <w:szCs w:val="28"/>
        </w:rPr>
        <w:t>六</w:t>
      </w:r>
      <w:r w:rsidR="00285FCD">
        <w:rPr>
          <w:rFonts w:ascii="黑体" w:eastAsia="黑体" w:hAnsi="宋体" w:hint="eastAsia"/>
          <w:b/>
          <w:bCs/>
          <w:sz w:val="28"/>
          <w:szCs w:val="28"/>
        </w:rPr>
        <w:t>、样题</w:t>
      </w:r>
    </w:p>
    <w:p w:rsidR="00285FCD" w:rsidRDefault="00285FCD">
      <w:pPr>
        <w:jc w:val="center"/>
        <w:rPr>
          <w:rFonts w:ascii="黑体" w:eastAsia="黑体" w:hAnsi="宋体"/>
          <w:b/>
          <w:bCs/>
          <w:sz w:val="28"/>
          <w:szCs w:val="28"/>
        </w:rPr>
      </w:pPr>
    </w:p>
    <w:p w:rsidR="00285FCD" w:rsidRDefault="00285FCD" w:rsidP="00965074">
      <w:r>
        <w:rPr>
          <w:b/>
          <w:sz w:val="28"/>
          <w:szCs w:val="28"/>
        </w:rPr>
        <w:t>I</w:t>
      </w:r>
      <w:r>
        <w:rPr>
          <w:rFonts w:hint="eastAsia"/>
          <w:b/>
          <w:sz w:val="28"/>
          <w:szCs w:val="28"/>
        </w:rPr>
        <w:t>．</w:t>
      </w:r>
      <w:r>
        <w:rPr>
          <w:b/>
          <w:sz w:val="28"/>
          <w:szCs w:val="28"/>
        </w:rPr>
        <w:t xml:space="preserve">Grammar and Vocabulary </w:t>
      </w:r>
    </w:p>
    <w:p w:rsidR="00285FCD" w:rsidRDefault="00285FCD" w:rsidP="00965074">
      <w:r>
        <w:t>1. The F16, which can fly at ______ the speed of sound, is produced by this company.</w:t>
      </w:r>
    </w:p>
    <w:p w:rsidR="00285FCD" w:rsidRDefault="00285FCD" w:rsidP="00965074">
      <w:pPr>
        <w:ind w:left="570"/>
      </w:pPr>
      <w:r>
        <w:lastRenderedPageBreak/>
        <w:t>A. twice        B. twice as        C. twice as much     D. twice as fast</w:t>
      </w:r>
    </w:p>
    <w:p w:rsidR="00285FCD" w:rsidRDefault="00285FCD" w:rsidP="00965074">
      <w:r>
        <w:t xml:space="preserve">2. This watch is ______ to all the other watches on the market.  </w:t>
      </w:r>
    </w:p>
    <w:p w:rsidR="00285FCD" w:rsidRPr="0075264C" w:rsidRDefault="00285FCD" w:rsidP="0075264C">
      <w:pPr>
        <w:rPr>
          <w:rFonts w:ascii="宋体"/>
        </w:rPr>
      </w:pPr>
      <w:r>
        <w:t xml:space="preserve">     A. superior      B. advantageous    C. super            D. beneficial </w:t>
      </w:r>
    </w:p>
    <w:p w:rsidR="00285FCD" w:rsidRDefault="00285FCD" w:rsidP="0075264C">
      <w:pPr>
        <w:rPr>
          <w:rFonts w:ascii="宋体"/>
          <w:sz w:val="28"/>
          <w:szCs w:val="28"/>
        </w:rPr>
      </w:pPr>
      <w:r>
        <w:rPr>
          <w:b/>
          <w:sz w:val="28"/>
          <w:szCs w:val="28"/>
        </w:rPr>
        <w:t>II</w:t>
      </w:r>
      <w:r>
        <w:rPr>
          <w:rFonts w:ascii="宋体" w:hAnsi="宋体" w:hint="eastAsia"/>
          <w:b/>
          <w:sz w:val="28"/>
          <w:szCs w:val="28"/>
        </w:rPr>
        <w:t>．</w:t>
      </w:r>
      <w:r>
        <w:rPr>
          <w:b/>
          <w:sz w:val="28"/>
          <w:szCs w:val="28"/>
        </w:rPr>
        <w:t>Reading Comprehension</w:t>
      </w:r>
    </w:p>
    <w:p w:rsidR="00285FCD" w:rsidRDefault="00285FCD" w:rsidP="0075264C">
      <w:pPr>
        <w:rPr>
          <w:b/>
          <w:szCs w:val="21"/>
        </w:rPr>
      </w:pPr>
      <w:r>
        <w:rPr>
          <w:b/>
        </w:rPr>
        <w:t>Text A</w:t>
      </w:r>
    </w:p>
    <w:p w:rsidR="00285FCD" w:rsidRDefault="00285FCD" w:rsidP="00A939DB">
      <w:pPr>
        <w:ind w:firstLineChars="100" w:firstLine="210"/>
      </w:pPr>
      <w:r>
        <w:t>In general, there are four kinds of conflict: conflict between people, conflict with oneself, conflict with nature, and conflict with society. The most common conflict is between people. A fist fight, for example, is certainly conflict between two people. Competition for the job of head cheerleader or class president is also conflict among people. But there are quiet conflicts between children and parents, and students and teachers. There are conflicts over jobs in business.</w:t>
      </w:r>
    </w:p>
    <w:p w:rsidR="00285FCD" w:rsidRDefault="00285FCD" w:rsidP="00A939DB">
      <w:pPr>
        <w:ind w:firstLineChars="100" w:firstLine="210"/>
      </w:pPr>
      <w:r>
        <w:t>People also find conflict within themselves. A guilty conscience is a form of inner conflict. Struggling to decide what to do in a certain situation is also a personal conflict. Will you go to college or not? Will you follow someone else’s advice or your own? Will you break off with a friend? All of these questions that require soul-searching and decision-making are personal or inner conflicts.</w:t>
      </w:r>
    </w:p>
    <w:p w:rsidR="00285FCD" w:rsidRDefault="00285FCD" w:rsidP="00A939DB">
      <w:pPr>
        <w:ind w:firstLineChars="100" w:firstLine="210"/>
      </w:pPr>
      <w:r>
        <w:t>Conflicts with the forces of nature arise, too. A trapper lost in a snowstorm is in conflict with nature. So is someone who is making his way through the forest. And fighting a swift river on a raft is also conflict with nature. Finally, a person may be in conflict with society. This would describe a criminal with a grudge against the world. Or a conflict with society might involve a homeowner whose house is in the way of a new highway. An animal character faced with the destruction of its forest home is also in conflict with society.</w:t>
      </w:r>
    </w:p>
    <w:p w:rsidR="00285FCD" w:rsidRDefault="00285FCD" w:rsidP="0075264C">
      <w:r>
        <w:t>21. The best title for this passage is ______.</w:t>
      </w:r>
    </w:p>
    <w:p w:rsidR="00285FCD" w:rsidRDefault="00285FCD" w:rsidP="00A939DB">
      <w:pPr>
        <w:ind w:firstLineChars="200" w:firstLine="420"/>
      </w:pPr>
      <w:r>
        <w:t>A. How to Prevent Conflict     B. Conflicts with Forces of Nature</w:t>
      </w:r>
    </w:p>
    <w:p w:rsidR="00285FCD" w:rsidRDefault="00285FCD" w:rsidP="00A939DB">
      <w:pPr>
        <w:ind w:firstLineChars="200" w:firstLine="420"/>
      </w:pPr>
      <w:r>
        <w:t>C. Various Kinds of Conflict    D. The Most Common Conflict</w:t>
      </w:r>
    </w:p>
    <w:p w:rsidR="00285FCD" w:rsidRDefault="00285FCD" w:rsidP="0075264C">
      <w:r>
        <w:t>22. If you can’t decide whether to end your relationship with a friend, this conflict belongs to  ______.</w:t>
      </w:r>
    </w:p>
    <w:p w:rsidR="00285FCD" w:rsidRDefault="00285FCD" w:rsidP="0075264C">
      <w:pPr>
        <w:ind w:left="570"/>
      </w:pPr>
      <w:r>
        <w:t xml:space="preserve">A. conflict between people   </w:t>
      </w:r>
      <w:r>
        <w:rPr>
          <w:rFonts w:ascii="宋体" w:hAnsi="宋体"/>
        </w:rPr>
        <w:t xml:space="preserve">  </w:t>
      </w:r>
      <w:r>
        <w:t>B. conflict with oneself</w:t>
      </w:r>
    </w:p>
    <w:p w:rsidR="00285FCD" w:rsidRDefault="00285FCD" w:rsidP="0075264C">
      <w:pPr>
        <w:ind w:left="570"/>
        <w:rPr>
          <w:rFonts w:ascii="宋体"/>
        </w:rPr>
      </w:pPr>
      <w:r>
        <w:t xml:space="preserve">C. conflict with society      </w:t>
      </w:r>
      <w:r>
        <w:rPr>
          <w:rFonts w:ascii="宋体" w:hAnsi="宋体"/>
        </w:rPr>
        <w:t xml:space="preserve">  </w:t>
      </w:r>
      <w:r>
        <w:t>D. not any specific conflict</w:t>
      </w:r>
    </w:p>
    <w:p w:rsidR="00285FCD" w:rsidRDefault="00285FCD" w:rsidP="00A939DB">
      <w:pPr>
        <w:ind w:firstLineChars="49" w:firstLine="138"/>
        <w:rPr>
          <w:b/>
        </w:rPr>
      </w:pPr>
      <w:r>
        <w:rPr>
          <w:b/>
          <w:sz w:val="28"/>
          <w:szCs w:val="28"/>
        </w:rPr>
        <w:t xml:space="preserve">III. Cloze </w:t>
      </w:r>
    </w:p>
    <w:p w:rsidR="00285FCD" w:rsidRDefault="00285FCD" w:rsidP="00A939DB">
      <w:pPr>
        <w:ind w:firstLineChars="100" w:firstLine="210"/>
      </w:pPr>
      <w:r>
        <w:t>Men have traveled ever since they first appeared on the earth.</w:t>
      </w:r>
    </w:p>
    <w:p w:rsidR="00285FCD" w:rsidRDefault="00285FCD" w:rsidP="00A939DB">
      <w:pPr>
        <w:ind w:firstLineChars="100" w:firstLine="210"/>
        <w:rPr>
          <w:rFonts w:ascii="宋体"/>
        </w:rPr>
      </w:pPr>
      <w:r>
        <w:t>In primitive times, they did not travel for pleasure but to __36____ new places where their herds could feed, or to escape from hostile neighbours, or to find more favourable climates. They traveled on foot. Their __37____were long, tiring and often dangerous. They protected themselves with simple weapons such as wooden sticks or stone clubs, and by lighting fires at night and, __38____all, by keeping together.</w:t>
      </w:r>
    </w:p>
    <w:p w:rsidR="00285FCD" w:rsidRDefault="00285FCD" w:rsidP="0075264C">
      <w:r>
        <w:t xml:space="preserve">36. A. visit </w:t>
      </w:r>
      <w:r>
        <w:rPr>
          <w:rFonts w:ascii="宋体" w:hAnsi="宋体"/>
        </w:rPr>
        <w:t xml:space="preserve">            </w:t>
      </w:r>
      <w:r>
        <w:t xml:space="preserve">B. find </w:t>
      </w:r>
      <w:r>
        <w:rPr>
          <w:rFonts w:ascii="宋体" w:hAnsi="宋体"/>
        </w:rPr>
        <w:t xml:space="preserve">             </w:t>
      </w:r>
      <w:r>
        <w:t xml:space="preserve">C. buy </w:t>
      </w:r>
      <w:r>
        <w:rPr>
          <w:rFonts w:ascii="宋体" w:hAnsi="宋体"/>
        </w:rPr>
        <w:t xml:space="preserve">                      </w:t>
      </w:r>
      <w:r>
        <w:t>D. explore</w:t>
      </w:r>
    </w:p>
    <w:p w:rsidR="00285FCD" w:rsidRDefault="00285FCD" w:rsidP="0075264C">
      <w:r>
        <w:t>37. A. journeys</w:t>
      </w:r>
      <w:r>
        <w:rPr>
          <w:rFonts w:ascii="宋体" w:hAnsi="宋体"/>
        </w:rPr>
        <w:t xml:space="preserve">         </w:t>
      </w:r>
      <w:r>
        <w:t xml:space="preserve">B. destinations </w:t>
      </w:r>
      <w:r>
        <w:rPr>
          <w:rFonts w:ascii="宋体" w:hAnsi="宋体"/>
        </w:rPr>
        <w:t xml:space="preserve">       </w:t>
      </w:r>
      <w:r>
        <w:t xml:space="preserve">C. travels </w:t>
      </w:r>
      <w:r>
        <w:rPr>
          <w:rFonts w:ascii="宋体" w:hAnsi="宋体"/>
        </w:rPr>
        <w:t xml:space="preserve">                    </w:t>
      </w:r>
      <w:r>
        <w:t>D. trips</w:t>
      </w:r>
    </w:p>
    <w:p w:rsidR="00285FCD" w:rsidRDefault="00285FCD" w:rsidP="0075264C">
      <w:pPr>
        <w:rPr>
          <w:rFonts w:ascii="宋体"/>
        </w:rPr>
      </w:pPr>
      <w:r>
        <w:t xml:space="preserve">38. A. at </w:t>
      </w:r>
      <w:r>
        <w:rPr>
          <w:rFonts w:ascii="宋体" w:hAnsi="宋体"/>
        </w:rPr>
        <w:t xml:space="preserve">             </w:t>
      </w:r>
      <w:r>
        <w:t>B. above</w:t>
      </w:r>
      <w:r>
        <w:rPr>
          <w:rFonts w:ascii="宋体" w:hAnsi="宋体"/>
        </w:rPr>
        <w:t xml:space="preserve">             </w:t>
      </w:r>
      <w:r>
        <w:t xml:space="preserve">C. for </w:t>
      </w:r>
      <w:r>
        <w:rPr>
          <w:rFonts w:ascii="宋体" w:hAnsi="宋体"/>
        </w:rPr>
        <w:t xml:space="preserve">                       </w:t>
      </w:r>
      <w:r>
        <w:t>D. in</w:t>
      </w:r>
    </w:p>
    <w:p w:rsidR="00285FCD" w:rsidRDefault="00285FCD" w:rsidP="0075264C">
      <w:pPr>
        <w:rPr>
          <w:b/>
          <w:sz w:val="28"/>
          <w:szCs w:val="28"/>
        </w:rPr>
      </w:pPr>
      <w:r>
        <w:rPr>
          <w:b/>
          <w:sz w:val="28"/>
          <w:szCs w:val="28"/>
        </w:rPr>
        <w:t>IV. Translation</w:t>
      </w:r>
    </w:p>
    <w:p w:rsidR="00285FCD" w:rsidRDefault="00285FCD" w:rsidP="0075264C">
      <w:pPr>
        <w:rPr>
          <w:b/>
          <w:szCs w:val="21"/>
        </w:rPr>
      </w:pPr>
      <w:r>
        <w:rPr>
          <w:b/>
        </w:rPr>
        <w:t>A. Translate the following sentences from Chinese into English</w:t>
      </w:r>
    </w:p>
    <w:p w:rsidR="00285FCD" w:rsidRDefault="00285FCD" w:rsidP="0075264C">
      <w:r>
        <w:t>56</w:t>
      </w:r>
      <w:r>
        <w:rPr>
          <w:rFonts w:ascii="宋体" w:hAnsi="宋体" w:hint="eastAsia"/>
        </w:rPr>
        <w:t>．大家在几分中以后才领悟他话中的含义。</w:t>
      </w:r>
    </w:p>
    <w:p w:rsidR="00285FCD" w:rsidRDefault="00285FCD" w:rsidP="0075264C">
      <w:pPr>
        <w:rPr>
          <w:rFonts w:ascii="宋体"/>
        </w:rPr>
      </w:pPr>
      <w:r>
        <w:lastRenderedPageBreak/>
        <w:t>57</w:t>
      </w:r>
      <w:r>
        <w:rPr>
          <w:rFonts w:ascii="宋体" w:hAnsi="宋体" w:hint="eastAsia"/>
        </w:rPr>
        <w:t>．我向你保证，他们和我们在一起十分安全。</w:t>
      </w:r>
    </w:p>
    <w:p w:rsidR="00285FCD" w:rsidRDefault="00285FCD" w:rsidP="0075264C">
      <w:r w:rsidRPr="00E34EFB">
        <w:t xml:space="preserve">60. </w:t>
      </w:r>
      <w:r w:rsidRPr="00E34EFB">
        <w:rPr>
          <w:rFonts w:hint="eastAsia"/>
        </w:rPr>
        <w:t>一</w:t>
      </w:r>
      <w:r>
        <w:rPr>
          <w:rFonts w:ascii="宋体" w:hAnsi="宋体" w:hint="eastAsia"/>
        </w:rPr>
        <w:t>个由外交部长率领的政府代表团昨天抵达南非，开始对该国进行为期</w:t>
      </w:r>
      <w:r>
        <w:t>3</w:t>
      </w:r>
      <w:r>
        <w:rPr>
          <w:rFonts w:ascii="宋体" w:hAnsi="宋体" w:hint="eastAsia"/>
        </w:rPr>
        <w:t>天的友好访问。</w:t>
      </w:r>
    </w:p>
    <w:p w:rsidR="00285FCD" w:rsidRDefault="00285FCD" w:rsidP="0075264C">
      <w:pPr>
        <w:rPr>
          <w:b/>
        </w:rPr>
      </w:pPr>
      <w:r>
        <w:rPr>
          <w:b/>
        </w:rPr>
        <w:t>B. Translate the sentences underlined into Chinese.</w:t>
      </w:r>
      <w:r w:rsidRPr="0075264C">
        <w:rPr>
          <w:b/>
        </w:rPr>
        <w:t xml:space="preserve"> </w:t>
      </w:r>
    </w:p>
    <w:p w:rsidR="00285FCD" w:rsidRPr="00E34EFB" w:rsidRDefault="00285FCD" w:rsidP="00A939DB">
      <w:pPr>
        <w:autoSpaceDE w:val="0"/>
        <w:autoSpaceDN w:val="0"/>
        <w:adjustRightInd w:val="0"/>
        <w:ind w:firstLineChars="200" w:firstLine="420"/>
        <w:rPr>
          <w:color w:val="000000"/>
          <w:kern w:val="0"/>
        </w:rPr>
      </w:pPr>
      <w:r w:rsidRPr="00E34EFB">
        <w:rPr>
          <w:color w:val="000000"/>
          <w:kern w:val="0"/>
        </w:rPr>
        <w:t>59.</w:t>
      </w:r>
      <w:r>
        <w:rPr>
          <w:color w:val="000000"/>
          <w:kern w:val="0"/>
          <w:u w:val="single"/>
        </w:rPr>
        <w:t xml:space="preserve"> </w:t>
      </w:r>
      <w:r w:rsidRPr="00E34EFB">
        <w:rPr>
          <w:color w:val="000000"/>
          <w:kern w:val="0"/>
          <w:u w:val="single"/>
        </w:rPr>
        <w:t>Many couples, who already have one healthy, happy child, are facing a dilemma, namely, the issue of whether or not to have a second child.</w:t>
      </w:r>
      <w:r w:rsidRPr="00E34EFB">
        <w:rPr>
          <w:color w:val="000000"/>
          <w:kern w:val="0"/>
        </w:rPr>
        <w:t xml:space="preserve"> They have demanding jobs and limited time and financial resources, but they are also very keen to ensure that their only child does not become a lonely child. So, what are the pros and cons of having a second child? Is an only child a lonely child? That is what so many couples are very much concerned about and eager to understand.</w:t>
      </w:r>
    </w:p>
    <w:p w:rsidR="00285FCD" w:rsidRPr="00E34EFB" w:rsidRDefault="00285FCD" w:rsidP="00A939DB">
      <w:pPr>
        <w:autoSpaceDE w:val="0"/>
        <w:autoSpaceDN w:val="0"/>
        <w:adjustRightInd w:val="0"/>
        <w:ind w:firstLineChars="200" w:firstLine="420"/>
        <w:rPr>
          <w:color w:val="000000"/>
          <w:kern w:val="0"/>
          <w:u w:val="single"/>
        </w:rPr>
      </w:pPr>
      <w:r w:rsidRPr="00E34EFB">
        <w:rPr>
          <w:color w:val="000000"/>
          <w:kern w:val="0"/>
        </w:rPr>
        <w:t>The issue of whether to have a second child is one of the most difficult issues that parents nowadays face. A concern that is often heard with regard to single child is whether one child necessarily means a lonely child. Many single-child parents feel a stigma associated with their decision to have only one child. 60.</w:t>
      </w:r>
      <w:r>
        <w:rPr>
          <w:color w:val="000000"/>
          <w:kern w:val="0"/>
          <w:u w:val="single"/>
        </w:rPr>
        <w:t xml:space="preserve"> </w:t>
      </w:r>
      <w:r w:rsidRPr="00E34EFB">
        <w:rPr>
          <w:color w:val="000000"/>
          <w:kern w:val="0"/>
          <w:u w:val="single"/>
        </w:rPr>
        <w:t>There are no other children in the family for the child to associate with, and this may lead to the child feeling lonely at times, especially during vacations.</w:t>
      </w:r>
    </w:p>
    <w:p w:rsidR="00285FCD" w:rsidRPr="00E34EFB" w:rsidRDefault="00285FCD" w:rsidP="00E34EFB">
      <w:pPr>
        <w:autoSpaceDE w:val="0"/>
        <w:autoSpaceDN w:val="0"/>
        <w:adjustRightInd w:val="0"/>
        <w:rPr>
          <w:color w:val="000000"/>
          <w:kern w:val="0"/>
        </w:rPr>
      </w:pPr>
      <w:r w:rsidRPr="00E34EFB">
        <w:rPr>
          <w:color w:val="000000"/>
          <w:kern w:val="0"/>
        </w:rPr>
        <w:t xml:space="preserve">Another common argument against having just one child is that an only child may be more spoiled than one with siblings. </w:t>
      </w:r>
      <w:r>
        <w:rPr>
          <w:color w:val="000000"/>
          <w:kern w:val="0"/>
        </w:rPr>
        <w:t xml:space="preserve">61. </w:t>
      </w:r>
      <w:r w:rsidRPr="00E34EFB">
        <w:rPr>
          <w:color w:val="000000"/>
          <w:kern w:val="0"/>
          <w:u w:val="single"/>
        </w:rPr>
        <w:t>Many people believe that a single child will not have learned to negotiate with others, and respect the give-and-take involved in many relationships.</w:t>
      </w:r>
      <w:r w:rsidRPr="00E34EFB">
        <w:rPr>
          <w:color w:val="000000"/>
          <w:kern w:val="0"/>
        </w:rPr>
        <w:t xml:space="preserve"> Some think this may leave the child less capable of interacting well with people his or her own age than one who has been raised with siblings.</w:t>
      </w:r>
    </w:p>
    <w:p w:rsidR="00285FCD" w:rsidRDefault="00285FCD" w:rsidP="00A939DB">
      <w:pPr>
        <w:autoSpaceDE w:val="0"/>
        <w:autoSpaceDN w:val="0"/>
        <w:adjustRightInd w:val="0"/>
        <w:ind w:firstLineChars="200" w:firstLine="420"/>
        <w:rPr>
          <w:color w:val="000000"/>
          <w:kern w:val="0"/>
        </w:rPr>
      </w:pPr>
      <w:r w:rsidRPr="00E34EFB">
        <w:rPr>
          <w:color w:val="000000"/>
          <w:kern w:val="0"/>
        </w:rPr>
        <w:t xml:space="preserve">Despite these arguments, the number of parents choosing to have only one child is increasing in many parts of the world. In the </w:t>
      </w:r>
      <w:smartTag w:uri="urn:schemas-microsoft-com:office:smarttags" w:element="place">
        <w:smartTag w:uri="urn:schemas-microsoft-com:office:smarttags" w:element="country-region">
          <w:r w:rsidRPr="00E34EFB">
            <w:rPr>
              <w:color w:val="000000"/>
              <w:kern w:val="0"/>
            </w:rPr>
            <w:t>US</w:t>
          </w:r>
        </w:smartTag>
      </w:smartTag>
      <w:r w:rsidRPr="00E34EFB">
        <w:rPr>
          <w:color w:val="000000"/>
          <w:kern w:val="0"/>
        </w:rPr>
        <w:t xml:space="preserve">, for example, 14 percent of women between 18 and 34 plan to have just one child, and this percentage is expected to rise. The same trend can be seen in the </w:t>
      </w:r>
      <w:smartTag w:uri="urn:schemas-microsoft-com:office:smarttags" w:element="place">
        <w:smartTag w:uri="urn:schemas-microsoft-com:office:smarttags" w:element="country-region">
          <w:r w:rsidRPr="00E34EFB">
            <w:rPr>
              <w:color w:val="000000"/>
              <w:kern w:val="0"/>
            </w:rPr>
            <w:t>UK</w:t>
          </w:r>
        </w:smartTag>
      </w:smartTag>
      <w:r w:rsidRPr="00E34EFB">
        <w:rPr>
          <w:color w:val="000000"/>
          <w:kern w:val="0"/>
        </w:rPr>
        <w:t xml:space="preserve">. According to the </w:t>
      </w:r>
      <w:smartTag w:uri="urn:schemas-microsoft-com:office:smarttags" w:element="place">
        <w:smartTag w:uri="urn:schemas-microsoft-com:office:smarttags" w:element="PlaceName">
          <w:r w:rsidRPr="00E34EFB">
            <w:rPr>
              <w:color w:val="000000"/>
              <w:kern w:val="0"/>
            </w:rPr>
            <w:t>Family</w:t>
          </w:r>
        </w:smartTag>
        <w:r w:rsidRPr="00E34EFB">
          <w:rPr>
            <w:color w:val="000000"/>
            <w:kern w:val="0"/>
          </w:rPr>
          <w:t xml:space="preserve"> </w:t>
        </w:r>
        <w:smartTag w:uri="urn:schemas-microsoft-com:office:smarttags" w:element="PlaceName">
          <w:r w:rsidRPr="00E34EFB">
            <w:rPr>
              <w:color w:val="000000"/>
              <w:kern w:val="0"/>
            </w:rPr>
            <w:t>Policy</w:t>
          </w:r>
        </w:smartTag>
        <w:r w:rsidRPr="00E34EFB">
          <w:rPr>
            <w:color w:val="000000"/>
            <w:kern w:val="0"/>
          </w:rPr>
          <w:t xml:space="preserve"> </w:t>
        </w:r>
        <w:smartTag w:uri="urn:schemas-microsoft-com:office:smarttags" w:element="PlaceName">
          <w:r w:rsidRPr="00E34EFB">
            <w:rPr>
              <w:color w:val="000000"/>
              <w:kern w:val="0"/>
            </w:rPr>
            <w:t>Studies</w:t>
          </w:r>
        </w:smartTag>
        <w:r w:rsidRPr="00E34EFB">
          <w:rPr>
            <w:color w:val="000000"/>
            <w:kern w:val="0"/>
          </w:rPr>
          <w:t xml:space="preserve"> </w:t>
        </w:r>
        <w:smartTag w:uri="urn:schemas-microsoft-com:office:smarttags" w:element="PlaceType">
          <w:r w:rsidRPr="00E34EFB">
            <w:rPr>
              <w:color w:val="000000"/>
              <w:kern w:val="0"/>
            </w:rPr>
            <w:t>Center</w:t>
          </w:r>
        </w:smartTag>
      </w:smartTag>
      <w:r w:rsidRPr="00E34EFB">
        <w:rPr>
          <w:color w:val="000000"/>
          <w:kern w:val="0"/>
        </w:rPr>
        <w:t xml:space="preserve">, the overall number of British children being born each year has declined. In </w:t>
      </w:r>
      <w:smartTag w:uri="urn:schemas-microsoft-com:office:smarttags" w:element="place">
        <w:smartTag w:uri="urn:schemas-microsoft-com:office:smarttags" w:element="country-region">
          <w:r w:rsidRPr="00E34EFB">
            <w:rPr>
              <w:color w:val="000000"/>
              <w:kern w:val="0"/>
            </w:rPr>
            <w:t>Japan</w:t>
          </w:r>
        </w:smartTag>
      </w:smartTag>
      <w:r w:rsidRPr="00E34EFB">
        <w:rPr>
          <w:color w:val="000000"/>
          <w:kern w:val="0"/>
        </w:rPr>
        <w:t xml:space="preserve">, the average number of children born per family had declined to 1.42 by 1996, while latest statistics cite less than one child. This has led to government concerns about supporting an increasing population of elderly people in the future; it is predicted that, by 2020, a third of the population in </w:t>
      </w:r>
      <w:smartTag w:uri="urn:schemas-microsoft-com:office:smarttags" w:element="place">
        <w:smartTag w:uri="urn:schemas-microsoft-com:office:smarttags" w:element="country-region">
          <w:r w:rsidRPr="00E34EFB">
            <w:rPr>
              <w:color w:val="000000"/>
              <w:kern w:val="0"/>
            </w:rPr>
            <w:t>Japan</w:t>
          </w:r>
        </w:smartTag>
      </w:smartTag>
      <w:r w:rsidRPr="00E34EFB">
        <w:rPr>
          <w:color w:val="000000"/>
          <w:kern w:val="0"/>
        </w:rPr>
        <w:t xml:space="preserve"> will be </w:t>
      </w:r>
      <w:r>
        <w:rPr>
          <w:color w:val="000000"/>
          <w:kern w:val="0"/>
        </w:rPr>
        <w:t>aged 65 or over.</w:t>
      </w:r>
    </w:p>
    <w:p w:rsidR="00285FCD" w:rsidRDefault="00285FCD"/>
    <w:sectPr w:rsidR="00285FCD" w:rsidSect="00556DA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E6A" w:rsidRDefault="00530E6A" w:rsidP="00556DA6">
      <w:r>
        <w:separator/>
      </w:r>
    </w:p>
  </w:endnote>
  <w:endnote w:type="continuationSeparator" w:id="0">
    <w:p w:rsidR="00530E6A" w:rsidRDefault="00530E6A" w:rsidP="0055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FCD" w:rsidRDefault="00285F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85FCD" w:rsidRDefault="00285FC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FCD" w:rsidRDefault="00285F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E7159">
      <w:rPr>
        <w:rStyle w:val="a5"/>
        <w:noProof/>
      </w:rPr>
      <w:t>1</w:t>
    </w:r>
    <w:r>
      <w:rPr>
        <w:rStyle w:val="a5"/>
      </w:rPr>
      <w:fldChar w:fldCharType="end"/>
    </w:r>
  </w:p>
  <w:p w:rsidR="00285FCD" w:rsidRDefault="00285FC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E6A" w:rsidRDefault="00530E6A" w:rsidP="00556DA6">
      <w:r>
        <w:separator/>
      </w:r>
    </w:p>
  </w:footnote>
  <w:footnote w:type="continuationSeparator" w:id="0">
    <w:p w:rsidR="00530E6A" w:rsidRDefault="00530E6A" w:rsidP="00556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6BE426"/>
    <w:multiLevelType w:val="singleLevel"/>
    <w:tmpl w:val="B16BE426"/>
    <w:lvl w:ilvl="0">
      <w:start w:val="1"/>
      <w:numFmt w:val="decimal"/>
      <w:suff w:val="space"/>
      <w:lvlText w:val="%1."/>
      <w:lvlJc w:val="left"/>
      <w:rPr>
        <w:rFonts w:cs="Times New Roman"/>
      </w:rPr>
    </w:lvl>
  </w:abstractNum>
  <w:abstractNum w:abstractNumId="1">
    <w:nsid w:val="C0815DEE"/>
    <w:multiLevelType w:val="singleLevel"/>
    <w:tmpl w:val="C0815DEE"/>
    <w:lvl w:ilvl="0">
      <w:start w:val="1"/>
      <w:numFmt w:val="chineseCounting"/>
      <w:suff w:val="nothing"/>
      <w:lvlText w:val="%1、"/>
      <w:lvlJc w:val="left"/>
      <w:rPr>
        <w:rFonts w:cs="Times New Roman" w:hint="eastAsia"/>
      </w:rPr>
    </w:lvl>
  </w:abstractNum>
  <w:abstractNum w:abstractNumId="2">
    <w:nsid w:val="19B85070"/>
    <w:multiLevelType w:val="multilevel"/>
    <w:tmpl w:val="29E80344"/>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nsid w:val="5A2A9DBC"/>
    <w:multiLevelType w:val="singleLevel"/>
    <w:tmpl w:val="5A2A9DBC"/>
    <w:lvl w:ilvl="0">
      <w:start w:val="4"/>
      <w:numFmt w:val="chineseCounting"/>
      <w:suff w:val="nothing"/>
      <w:lvlText w:val="%1、"/>
      <w:lvlJc w:val="left"/>
      <w:rPr>
        <w:rFonts w:cs="Times New Roman" w:hint="eastAsia"/>
      </w:rPr>
    </w:lvl>
  </w:abstractNum>
  <w:abstractNum w:abstractNumId="4">
    <w:nsid w:val="641A7D25"/>
    <w:multiLevelType w:val="multilevel"/>
    <w:tmpl w:val="B4DC114C"/>
    <w:lvl w:ilvl="0">
      <w:start w:val="1"/>
      <w:numFmt w:val="upperLetter"/>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5">
    <w:nsid w:val="6B4625DB"/>
    <w:multiLevelType w:val="multilevel"/>
    <w:tmpl w:val="6B4625DB"/>
    <w:lvl w:ilvl="0">
      <w:start w:val="1"/>
      <w:numFmt w:val="decimal"/>
      <w:lvlText w:val="%1."/>
      <w:lvlJc w:val="left"/>
      <w:pPr>
        <w:ind w:left="840" w:hanging="360"/>
      </w:pPr>
      <w:rPr>
        <w:rFonts w:cs="Times New Roman" w:hint="default"/>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6">
    <w:nsid w:val="6F8C1DC0"/>
    <w:multiLevelType w:val="multilevel"/>
    <w:tmpl w:val="6F8C1DC0"/>
    <w:lvl w:ilvl="0">
      <w:start w:val="1"/>
      <w:numFmt w:val="decimal"/>
      <w:lvlText w:val="%1."/>
      <w:lvlJc w:val="left"/>
      <w:pPr>
        <w:ind w:left="840" w:hanging="360"/>
      </w:pPr>
      <w:rPr>
        <w:rFonts w:cs="Times New Roman" w:hint="default"/>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7">
    <w:nsid w:val="74E50B3B"/>
    <w:multiLevelType w:val="singleLevel"/>
    <w:tmpl w:val="74E50B3B"/>
    <w:lvl w:ilvl="0">
      <w:start w:val="1"/>
      <w:numFmt w:val="decimal"/>
      <w:suff w:val="space"/>
      <w:lvlText w:val="%1."/>
      <w:lvlJc w:val="left"/>
      <w:rPr>
        <w:rFonts w:cs="Times New Roman"/>
      </w:rPr>
    </w:lvl>
  </w:abstractNum>
  <w:num w:numId="1">
    <w:abstractNumId w:val="3"/>
  </w:num>
  <w:num w:numId="2">
    <w:abstractNumId w:val="5"/>
  </w:num>
  <w:num w:numId="3">
    <w:abstractNumId w:val="6"/>
  </w:num>
  <w:num w:numId="4">
    <w:abstractNumId w:val="1"/>
  </w:num>
  <w:num w:numId="5">
    <w:abstractNumId w:val="7"/>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11EB"/>
    <w:rsid w:val="00077B4A"/>
    <w:rsid w:val="0008631B"/>
    <w:rsid w:val="000E41AB"/>
    <w:rsid w:val="00107F7B"/>
    <w:rsid w:val="001E4664"/>
    <w:rsid w:val="00220873"/>
    <w:rsid w:val="00282896"/>
    <w:rsid w:val="00285FCD"/>
    <w:rsid w:val="002B6317"/>
    <w:rsid w:val="00354919"/>
    <w:rsid w:val="00361DF0"/>
    <w:rsid w:val="003E14FF"/>
    <w:rsid w:val="003E7159"/>
    <w:rsid w:val="00421871"/>
    <w:rsid w:val="00473398"/>
    <w:rsid w:val="00492CC3"/>
    <w:rsid w:val="004A549E"/>
    <w:rsid w:val="004F2549"/>
    <w:rsid w:val="00514697"/>
    <w:rsid w:val="00530E6A"/>
    <w:rsid w:val="00556DA6"/>
    <w:rsid w:val="005A547A"/>
    <w:rsid w:val="005E4D28"/>
    <w:rsid w:val="005F39A9"/>
    <w:rsid w:val="006E4F97"/>
    <w:rsid w:val="006F7998"/>
    <w:rsid w:val="00714344"/>
    <w:rsid w:val="00727757"/>
    <w:rsid w:val="0075264C"/>
    <w:rsid w:val="007C3B89"/>
    <w:rsid w:val="008617F7"/>
    <w:rsid w:val="008B29D2"/>
    <w:rsid w:val="00903107"/>
    <w:rsid w:val="0091174B"/>
    <w:rsid w:val="00963664"/>
    <w:rsid w:val="00965074"/>
    <w:rsid w:val="00996E83"/>
    <w:rsid w:val="009B3CED"/>
    <w:rsid w:val="009D6C7F"/>
    <w:rsid w:val="009F1626"/>
    <w:rsid w:val="00A5336D"/>
    <w:rsid w:val="00A80151"/>
    <w:rsid w:val="00A939DB"/>
    <w:rsid w:val="00AB39D3"/>
    <w:rsid w:val="00AF06EF"/>
    <w:rsid w:val="00B047C9"/>
    <w:rsid w:val="00B567CE"/>
    <w:rsid w:val="00B77ADC"/>
    <w:rsid w:val="00BE2734"/>
    <w:rsid w:val="00BE65C6"/>
    <w:rsid w:val="00C073B8"/>
    <w:rsid w:val="00C1017F"/>
    <w:rsid w:val="00CA70CC"/>
    <w:rsid w:val="00CC7644"/>
    <w:rsid w:val="00CC7865"/>
    <w:rsid w:val="00CE6629"/>
    <w:rsid w:val="00CF4B4C"/>
    <w:rsid w:val="00D22590"/>
    <w:rsid w:val="00DC23D7"/>
    <w:rsid w:val="00DD30C1"/>
    <w:rsid w:val="00E32E98"/>
    <w:rsid w:val="00E34EFB"/>
    <w:rsid w:val="00F311EB"/>
    <w:rsid w:val="00F60B28"/>
    <w:rsid w:val="0FC76B41"/>
    <w:rsid w:val="10D53904"/>
    <w:rsid w:val="1BC77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29BAB414-6DCE-419E-9D3E-EFD837084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DA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56DA6"/>
    <w:pPr>
      <w:tabs>
        <w:tab w:val="center" w:pos="4153"/>
        <w:tab w:val="right" w:pos="8306"/>
      </w:tabs>
      <w:snapToGrid w:val="0"/>
      <w:jc w:val="left"/>
    </w:pPr>
    <w:rPr>
      <w:sz w:val="18"/>
      <w:szCs w:val="18"/>
    </w:rPr>
  </w:style>
  <w:style w:type="character" w:customStyle="1" w:styleId="Char">
    <w:name w:val="页脚 Char"/>
    <w:link w:val="a3"/>
    <w:uiPriority w:val="99"/>
    <w:locked/>
    <w:rsid w:val="00556DA6"/>
    <w:rPr>
      <w:rFonts w:cs="Times New Roman"/>
      <w:sz w:val="18"/>
      <w:szCs w:val="18"/>
    </w:rPr>
  </w:style>
  <w:style w:type="paragraph" w:styleId="a4">
    <w:name w:val="header"/>
    <w:basedOn w:val="a"/>
    <w:link w:val="Char0"/>
    <w:uiPriority w:val="99"/>
    <w:rsid w:val="00556DA6"/>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556DA6"/>
    <w:rPr>
      <w:rFonts w:cs="Times New Roman"/>
      <w:sz w:val="18"/>
      <w:szCs w:val="18"/>
    </w:rPr>
  </w:style>
  <w:style w:type="character" w:styleId="a5">
    <w:name w:val="page number"/>
    <w:uiPriority w:val="99"/>
    <w:rsid w:val="00556DA6"/>
    <w:rPr>
      <w:rFonts w:cs="Times New Roman"/>
    </w:rPr>
  </w:style>
  <w:style w:type="paragraph" w:styleId="a6">
    <w:name w:val="List Paragraph"/>
    <w:basedOn w:val="a"/>
    <w:uiPriority w:val="99"/>
    <w:qFormat/>
    <w:rsid w:val="00556DA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039221">
      <w:marLeft w:val="0"/>
      <w:marRight w:val="0"/>
      <w:marTop w:val="0"/>
      <w:marBottom w:val="0"/>
      <w:divBdr>
        <w:top w:val="none" w:sz="0" w:space="0" w:color="auto"/>
        <w:left w:val="none" w:sz="0" w:space="0" w:color="auto"/>
        <w:bottom w:val="none" w:sz="0" w:space="0" w:color="auto"/>
        <w:right w:val="none" w:sz="0" w:space="0" w:color="auto"/>
      </w:divBdr>
    </w:div>
    <w:div w:id="768039222">
      <w:marLeft w:val="0"/>
      <w:marRight w:val="0"/>
      <w:marTop w:val="0"/>
      <w:marBottom w:val="0"/>
      <w:divBdr>
        <w:top w:val="none" w:sz="0" w:space="0" w:color="auto"/>
        <w:left w:val="none" w:sz="0" w:space="0" w:color="auto"/>
        <w:bottom w:val="none" w:sz="0" w:space="0" w:color="auto"/>
        <w:right w:val="none" w:sz="0" w:space="0" w:color="auto"/>
      </w:divBdr>
    </w:div>
    <w:div w:id="768039223">
      <w:marLeft w:val="0"/>
      <w:marRight w:val="0"/>
      <w:marTop w:val="0"/>
      <w:marBottom w:val="0"/>
      <w:divBdr>
        <w:top w:val="none" w:sz="0" w:space="0" w:color="auto"/>
        <w:left w:val="none" w:sz="0" w:space="0" w:color="auto"/>
        <w:bottom w:val="none" w:sz="0" w:space="0" w:color="auto"/>
        <w:right w:val="none" w:sz="0" w:space="0" w:color="auto"/>
      </w:divBdr>
    </w:div>
    <w:div w:id="768039224">
      <w:marLeft w:val="0"/>
      <w:marRight w:val="0"/>
      <w:marTop w:val="0"/>
      <w:marBottom w:val="0"/>
      <w:divBdr>
        <w:top w:val="none" w:sz="0" w:space="0" w:color="auto"/>
        <w:left w:val="none" w:sz="0" w:space="0" w:color="auto"/>
        <w:bottom w:val="none" w:sz="0" w:space="0" w:color="auto"/>
        <w:right w:val="none" w:sz="0" w:space="0" w:color="auto"/>
      </w:divBdr>
    </w:div>
    <w:div w:id="768039225">
      <w:marLeft w:val="0"/>
      <w:marRight w:val="0"/>
      <w:marTop w:val="0"/>
      <w:marBottom w:val="0"/>
      <w:divBdr>
        <w:top w:val="none" w:sz="0" w:space="0" w:color="auto"/>
        <w:left w:val="none" w:sz="0" w:space="0" w:color="auto"/>
        <w:bottom w:val="none" w:sz="0" w:space="0" w:color="auto"/>
        <w:right w:val="none" w:sz="0" w:space="0" w:color="auto"/>
      </w:divBdr>
    </w:div>
    <w:div w:id="768039226">
      <w:marLeft w:val="0"/>
      <w:marRight w:val="0"/>
      <w:marTop w:val="0"/>
      <w:marBottom w:val="0"/>
      <w:divBdr>
        <w:top w:val="none" w:sz="0" w:space="0" w:color="auto"/>
        <w:left w:val="none" w:sz="0" w:space="0" w:color="auto"/>
        <w:bottom w:val="none" w:sz="0" w:space="0" w:color="auto"/>
        <w:right w:val="none" w:sz="0" w:space="0" w:color="auto"/>
      </w:divBdr>
    </w:div>
    <w:div w:id="768039227">
      <w:marLeft w:val="0"/>
      <w:marRight w:val="0"/>
      <w:marTop w:val="0"/>
      <w:marBottom w:val="0"/>
      <w:divBdr>
        <w:top w:val="none" w:sz="0" w:space="0" w:color="auto"/>
        <w:left w:val="none" w:sz="0" w:space="0" w:color="auto"/>
        <w:bottom w:val="none" w:sz="0" w:space="0" w:color="auto"/>
        <w:right w:val="none" w:sz="0" w:space="0" w:color="auto"/>
      </w:divBdr>
    </w:div>
    <w:div w:id="768039228">
      <w:marLeft w:val="0"/>
      <w:marRight w:val="0"/>
      <w:marTop w:val="0"/>
      <w:marBottom w:val="0"/>
      <w:divBdr>
        <w:top w:val="none" w:sz="0" w:space="0" w:color="auto"/>
        <w:left w:val="none" w:sz="0" w:space="0" w:color="auto"/>
        <w:bottom w:val="none" w:sz="0" w:space="0" w:color="auto"/>
        <w:right w:val="none" w:sz="0" w:space="0" w:color="auto"/>
      </w:divBdr>
    </w:div>
    <w:div w:id="768039229">
      <w:marLeft w:val="0"/>
      <w:marRight w:val="0"/>
      <w:marTop w:val="0"/>
      <w:marBottom w:val="0"/>
      <w:divBdr>
        <w:top w:val="none" w:sz="0" w:space="0" w:color="auto"/>
        <w:left w:val="none" w:sz="0" w:space="0" w:color="auto"/>
        <w:bottom w:val="none" w:sz="0" w:space="0" w:color="auto"/>
        <w:right w:val="none" w:sz="0" w:space="0" w:color="auto"/>
      </w:divBdr>
    </w:div>
    <w:div w:id="768039230">
      <w:marLeft w:val="0"/>
      <w:marRight w:val="0"/>
      <w:marTop w:val="0"/>
      <w:marBottom w:val="0"/>
      <w:divBdr>
        <w:top w:val="none" w:sz="0" w:space="0" w:color="auto"/>
        <w:left w:val="none" w:sz="0" w:space="0" w:color="auto"/>
        <w:bottom w:val="none" w:sz="0" w:space="0" w:color="auto"/>
        <w:right w:val="none" w:sz="0" w:space="0" w:color="auto"/>
      </w:divBdr>
    </w:div>
    <w:div w:id="768039231">
      <w:marLeft w:val="0"/>
      <w:marRight w:val="0"/>
      <w:marTop w:val="0"/>
      <w:marBottom w:val="0"/>
      <w:divBdr>
        <w:top w:val="none" w:sz="0" w:space="0" w:color="auto"/>
        <w:left w:val="none" w:sz="0" w:space="0" w:color="auto"/>
        <w:bottom w:val="none" w:sz="0" w:space="0" w:color="auto"/>
        <w:right w:val="none" w:sz="0" w:space="0" w:color="auto"/>
      </w:divBdr>
    </w:div>
    <w:div w:id="768039232">
      <w:marLeft w:val="0"/>
      <w:marRight w:val="0"/>
      <w:marTop w:val="0"/>
      <w:marBottom w:val="0"/>
      <w:divBdr>
        <w:top w:val="none" w:sz="0" w:space="0" w:color="auto"/>
        <w:left w:val="none" w:sz="0" w:space="0" w:color="auto"/>
        <w:bottom w:val="none" w:sz="0" w:space="0" w:color="auto"/>
        <w:right w:val="none" w:sz="0" w:space="0" w:color="auto"/>
      </w:divBdr>
    </w:div>
    <w:div w:id="768039233">
      <w:marLeft w:val="0"/>
      <w:marRight w:val="0"/>
      <w:marTop w:val="0"/>
      <w:marBottom w:val="0"/>
      <w:divBdr>
        <w:top w:val="none" w:sz="0" w:space="0" w:color="auto"/>
        <w:left w:val="none" w:sz="0" w:space="0" w:color="auto"/>
        <w:bottom w:val="none" w:sz="0" w:space="0" w:color="auto"/>
        <w:right w:val="none" w:sz="0" w:space="0" w:color="auto"/>
      </w:divBdr>
    </w:div>
    <w:div w:id="768039234">
      <w:marLeft w:val="0"/>
      <w:marRight w:val="0"/>
      <w:marTop w:val="0"/>
      <w:marBottom w:val="0"/>
      <w:divBdr>
        <w:top w:val="none" w:sz="0" w:space="0" w:color="auto"/>
        <w:left w:val="none" w:sz="0" w:space="0" w:color="auto"/>
        <w:bottom w:val="none" w:sz="0" w:space="0" w:color="auto"/>
        <w:right w:val="none" w:sz="0" w:space="0" w:color="auto"/>
      </w:divBdr>
    </w:div>
    <w:div w:id="768039235">
      <w:marLeft w:val="0"/>
      <w:marRight w:val="0"/>
      <w:marTop w:val="0"/>
      <w:marBottom w:val="0"/>
      <w:divBdr>
        <w:top w:val="none" w:sz="0" w:space="0" w:color="auto"/>
        <w:left w:val="none" w:sz="0" w:space="0" w:color="auto"/>
        <w:bottom w:val="none" w:sz="0" w:space="0" w:color="auto"/>
        <w:right w:val="none" w:sz="0" w:space="0" w:color="auto"/>
      </w:divBdr>
    </w:div>
    <w:div w:id="768039236">
      <w:marLeft w:val="0"/>
      <w:marRight w:val="0"/>
      <w:marTop w:val="0"/>
      <w:marBottom w:val="0"/>
      <w:divBdr>
        <w:top w:val="none" w:sz="0" w:space="0" w:color="auto"/>
        <w:left w:val="none" w:sz="0" w:space="0" w:color="auto"/>
        <w:bottom w:val="none" w:sz="0" w:space="0" w:color="auto"/>
        <w:right w:val="none" w:sz="0" w:space="0" w:color="auto"/>
      </w:divBdr>
    </w:div>
    <w:div w:id="768039237">
      <w:marLeft w:val="0"/>
      <w:marRight w:val="0"/>
      <w:marTop w:val="0"/>
      <w:marBottom w:val="0"/>
      <w:divBdr>
        <w:top w:val="none" w:sz="0" w:space="0" w:color="auto"/>
        <w:left w:val="none" w:sz="0" w:space="0" w:color="auto"/>
        <w:bottom w:val="none" w:sz="0" w:space="0" w:color="auto"/>
        <w:right w:val="none" w:sz="0" w:space="0" w:color="auto"/>
      </w:divBdr>
    </w:div>
    <w:div w:id="768039238">
      <w:marLeft w:val="0"/>
      <w:marRight w:val="0"/>
      <w:marTop w:val="0"/>
      <w:marBottom w:val="0"/>
      <w:divBdr>
        <w:top w:val="none" w:sz="0" w:space="0" w:color="auto"/>
        <w:left w:val="none" w:sz="0" w:space="0" w:color="auto"/>
        <w:bottom w:val="none" w:sz="0" w:space="0" w:color="auto"/>
        <w:right w:val="none" w:sz="0" w:space="0" w:color="auto"/>
      </w:divBdr>
    </w:div>
    <w:div w:id="768039239">
      <w:marLeft w:val="0"/>
      <w:marRight w:val="0"/>
      <w:marTop w:val="0"/>
      <w:marBottom w:val="0"/>
      <w:divBdr>
        <w:top w:val="none" w:sz="0" w:space="0" w:color="auto"/>
        <w:left w:val="none" w:sz="0" w:space="0" w:color="auto"/>
        <w:bottom w:val="none" w:sz="0" w:space="0" w:color="auto"/>
        <w:right w:val="none" w:sz="0" w:space="0" w:color="auto"/>
      </w:divBdr>
    </w:div>
    <w:div w:id="768039240">
      <w:marLeft w:val="0"/>
      <w:marRight w:val="0"/>
      <w:marTop w:val="0"/>
      <w:marBottom w:val="0"/>
      <w:divBdr>
        <w:top w:val="none" w:sz="0" w:space="0" w:color="auto"/>
        <w:left w:val="none" w:sz="0" w:space="0" w:color="auto"/>
        <w:bottom w:val="none" w:sz="0" w:space="0" w:color="auto"/>
        <w:right w:val="none" w:sz="0" w:space="0" w:color="auto"/>
      </w:divBdr>
    </w:div>
    <w:div w:id="768039241">
      <w:marLeft w:val="0"/>
      <w:marRight w:val="0"/>
      <w:marTop w:val="0"/>
      <w:marBottom w:val="0"/>
      <w:divBdr>
        <w:top w:val="none" w:sz="0" w:space="0" w:color="auto"/>
        <w:left w:val="none" w:sz="0" w:space="0" w:color="auto"/>
        <w:bottom w:val="none" w:sz="0" w:space="0" w:color="auto"/>
        <w:right w:val="none" w:sz="0" w:space="0" w:color="auto"/>
      </w:divBdr>
    </w:div>
    <w:div w:id="768039242">
      <w:marLeft w:val="0"/>
      <w:marRight w:val="0"/>
      <w:marTop w:val="0"/>
      <w:marBottom w:val="0"/>
      <w:divBdr>
        <w:top w:val="none" w:sz="0" w:space="0" w:color="auto"/>
        <w:left w:val="none" w:sz="0" w:space="0" w:color="auto"/>
        <w:bottom w:val="none" w:sz="0" w:space="0" w:color="auto"/>
        <w:right w:val="none" w:sz="0" w:space="0" w:color="auto"/>
      </w:divBdr>
    </w:div>
    <w:div w:id="768039243">
      <w:marLeft w:val="0"/>
      <w:marRight w:val="0"/>
      <w:marTop w:val="0"/>
      <w:marBottom w:val="0"/>
      <w:divBdr>
        <w:top w:val="none" w:sz="0" w:space="0" w:color="auto"/>
        <w:left w:val="none" w:sz="0" w:space="0" w:color="auto"/>
        <w:bottom w:val="none" w:sz="0" w:space="0" w:color="auto"/>
        <w:right w:val="none" w:sz="0" w:space="0" w:color="auto"/>
      </w:divBdr>
    </w:div>
    <w:div w:id="768039244">
      <w:marLeft w:val="0"/>
      <w:marRight w:val="0"/>
      <w:marTop w:val="0"/>
      <w:marBottom w:val="0"/>
      <w:divBdr>
        <w:top w:val="none" w:sz="0" w:space="0" w:color="auto"/>
        <w:left w:val="none" w:sz="0" w:space="0" w:color="auto"/>
        <w:bottom w:val="none" w:sz="0" w:space="0" w:color="auto"/>
        <w:right w:val="none" w:sz="0" w:space="0" w:color="auto"/>
      </w:divBdr>
    </w:div>
    <w:div w:id="768039245">
      <w:marLeft w:val="0"/>
      <w:marRight w:val="0"/>
      <w:marTop w:val="0"/>
      <w:marBottom w:val="0"/>
      <w:divBdr>
        <w:top w:val="none" w:sz="0" w:space="0" w:color="auto"/>
        <w:left w:val="none" w:sz="0" w:space="0" w:color="auto"/>
        <w:bottom w:val="none" w:sz="0" w:space="0" w:color="auto"/>
        <w:right w:val="none" w:sz="0" w:space="0" w:color="auto"/>
      </w:divBdr>
    </w:div>
    <w:div w:id="768039246">
      <w:marLeft w:val="0"/>
      <w:marRight w:val="0"/>
      <w:marTop w:val="0"/>
      <w:marBottom w:val="0"/>
      <w:divBdr>
        <w:top w:val="none" w:sz="0" w:space="0" w:color="auto"/>
        <w:left w:val="none" w:sz="0" w:space="0" w:color="auto"/>
        <w:bottom w:val="none" w:sz="0" w:space="0" w:color="auto"/>
        <w:right w:val="none" w:sz="0" w:space="0" w:color="auto"/>
      </w:divBdr>
    </w:div>
    <w:div w:id="768039247">
      <w:marLeft w:val="0"/>
      <w:marRight w:val="0"/>
      <w:marTop w:val="0"/>
      <w:marBottom w:val="0"/>
      <w:divBdr>
        <w:top w:val="none" w:sz="0" w:space="0" w:color="auto"/>
        <w:left w:val="none" w:sz="0" w:space="0" w:color="auto"/>
        <w:bottom w:val="none" w:sz="0" w:space="0" w:color="auto"/>
        <w:right w:val="none" w:sz="0" w:space="0" w:color="auto"/>
      </w:divBdr>
    </w:div>
    <w:div w:id="7680392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4</Pages>
  <Words>957</Words>
  <Characters>5456</Characters>
  <Application>Microsoft Office Word</Application>
  <DocSecurity>0</DocSecurity>
  <Lines>45</Lines>
  <Paragraphs>12</Paragraphs>
  <ScaleCrop>false</ScaleCrop>
  <Company>China</Company>
  <LinksUpToDate>false</LinksUpToDate>
  <CharactersWithSpaces>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杨珊</dc:creator>
  <cp:keywords/>
  <dc:description/>
  <cp:lastModifiedBy>杨珊</cp:lastModifiedBy>
  <cp:revision>35</cp:revision>
  <dcterms:created xsi:type="dcterms:W3CDTF">2022-03-17T01:24:00Z</dcterms:created>
  <dcterms:modified xsi:type="dcterms:W3CDTF">2022-03-21T10:17:00Z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1A4CF101359C4CF3A36D2A56856374CB</vt:lpwstr>
  </property>
</Properties>
</file>