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43CC" w:rsidRDefault="00A21D39">
      <w:pPr>
        <w:jc w:val="center"/>
        <w:rPr>
          <w:rFonts w:ascii="宋体" w:hAnsi="宋体"/>
        </w:rPr>
      </w:pPr>
      <w:r>
        <w:rPr>
          <w:rFonts w:eastAsia="黑体" w:hint="eastAsia"/>
          <w:b/>
          <w:sz w:val="36"/>
        </w:rPr>
        <w:t>《英语写作》专升本考试大纲</w:t>
      </w:r>
    </w:p>
    <w:p w:rsidR="000E43CC" w:rsidRDefault="00A21D39">
      <w:pPr>
        <w:spacing w:beforeLines="50" w:before="156"/>
        <w:jc w:val="left"/>
        <w:rPr>
          <w:rFonts w:ascii="黑体" w:eastAsia="黑体" w:hAnsi="宋体"/>
          <w:b/>
          <w:sz w:val="28"/>
          <w:szCs w:val="28"/>
        </w:rPr>
      </w:pPr>
      <w:r>
        <w:rPr>
          <w:rFonts w:ascii="黑体" w:eastAsia="黑体" w:hAnsi="宋体" w:hint="eastAsia"/>
          <w:b/>
          <w:sz w:val="28"/>
          <w:szCs w:val="28"/>
        </w:rPr>
        <w:t>一、考试形式及适用对象</w:t>
      </w:r>
    </w:p>
    <w:p w:rsidR="000E43CC" w:rsidRDefault="00A21D39">
      <w:pPr>
        <w:spacing w:line="360" w:lineRule="auto"/>
        <w:ind w:firstLineChars="200" w:firstLine="480"/>
        <w:rPr>
          <w:rFonts w:ascii="宋体" w:hAnsi="宋体"/>
          <w:sz w:val="24"/>
        </w:rPr>
      </w:pPr>
      <w:r>
        <w:rPr>
          <w:rFonts w:ascii="宋体" w:hAnsi="宋体" w:hint="eastAsia"/>
          <w:sz w:val="24"/>
        </w:rPr>
        <w:t>1.考试采用闭卷考试。</w:t>
      </w:r>
    </w:p>
    <w:p w:rsidR="000E43CC" w:rsidRDefault="00A21D39">
      <w:pPr>
        <w:widowControl/>
        <w:spacing w:line="440" w:lineRule="exact"/>
        <w:ind w:firstLineChars="200" w:firstLine="480"/>
        <w:rPr>
          <w:rFonts w:ascii="宋体" w:hAnsi="宋体"/>
          <w:sz w:val="24"/>
        </w:rPr>
      </w:pPr>
      <w:r>
        <w:rPr>
          <w:rFonts w:ascii="宋体" w:hAnsi="宋体" w:hint="eastAsia"/>
          <w:sz w:val="24"/>
        </w:rPr>
        <w:t>2.考试对象为专升本考生，主要考察学生词汇运用</w:t>
      </w:r>
      <w:r w:rsidR="004E5B78">
        <w:rPr>
          <w:rFonts w:ascii="宋体" w:hAnsi="宋体" w:hint="eastAsia"/>
          <w:sz w:val="24"/>
        </w:rPr>
        <w:t>、语法知识</w:t>
      </w:r>
      <w:r>
        <w:rPr>
          <w:rFonts w:ascii="宋体" w:hAnsi="宋体" w:hint="eastAsia"/>
          <w:sz w:val="24"/>
        </w:rPr>
        <w:t>、句子写作及对不同文体的掌握程度，检测学生对选取材料、确立主题、构建篇章等英语写作过程的驾驭以及文字表述等能力。</w:t>
      </w:r>
    </w:p>
    <w:p w:rsidR="000E43CC" w:rsidRDefault="00A21D39">
      <w:pPr>
        <w:rPr>
          <w:rFonts w:ascii="黑体" w:eastAsia="黑体" w:hAnsi="宋体"/>
          <w:b/>
          <w:sz w:val="28"/>
          <w:szCs w:val="28"/>
        </w:rPr>
      </w:pPr>
      <w:r>
        <w:rPr>
          <w:rFonts w:ascii="黑体" w:eastAsia="黑体" w:hAnsi="宋体" w:hint="eastAsia"/>
          <w:b/>
          <w:bCs/>
          <w:sz w:val="28"/>
          <w:szCs w:val="28"/>
        </w:rPr>
        <w:t>二</w:t>
      </w:r>
      <w:r>
        <w:rPr>
          <w:rFonts w:ascii="黑体" w:eastAsia="黑体" w:hAnsi="宋体" w:hint="eastAsia"/>
          <w:b/>
          <w:sz w:val="28"/>
          <w:szCs w:val="28"/>
        </w:rPr>
        <w:t>、题型</w:t>
      </w:r>
    </w:p>
    <w:p w:rsidR="000E43CC" w:rsidRDefault="00A21D39">
      <w:pPr>
        <w:spacing w:line="360" w:lineRule="auto"/>
        <w:ind w:firstLineChars="200" w:firstLine="480"/>
        <w:rPr>
          <w:rFonts w:ascii="宋体" w:hAnsi="宋体"/>
          <w:sz w:val="24"/>
        </w:rPr>
      </w:pPr>
      <w:r>
        <w:rPr>
          <w:rFonts w:ascii="宋体" w:hAnsi="宋体" w:hint="eastAsia"/>
          <w:sz w:val="24"/>
        </w:rPr>
        <w:t>考试题型：完形填空、句子判断、概要写作</w:t>
      </w:r>
      <w:r>
        <w:rPr>
          <w:rFonts w:ascii="宋体" w:hAnsi="宋体"/>
          <w:sz w:val="24"/>
        </w:rPr>
        <w:t>、</w:t>
      </w:r>
      <w:r>
        <w:rPr>
          <w:rFonts w:ascii="宋体" w:hAnsi="宋体" w:hint="eastAsia"/>
          <w:sz w:val="24"/>
        </w:rPr>
        <w:t>篇章写作</w:t>
      </w:r>
      <w:r w:rsidR="00CC7516">
        <w:rPr>
          <w:rFonts w:ascii="宋体" w:hAnsi="宋体" w:hint="eastAsia"/>
          <w:sz w:val="24"/>
        </w:rPr>
        <w:t>等</w:t>
      </w:r>
      <w:bookmarkStart w:id="0" w:name="_GoBack"/>
      <w:bookmarkEnd w:id="0"/>
      <w:r>
        <w:rPr>
          <w:rFonts w:ascii="宋体" w:hAnsi="宋体" w:hint="eastAsia"/>
          <w:sz w:val="24"/>
        </w:rPr>
        <w:t>。</w:t>
      </w:r>
    </w:p>
    <w:p w:rsidR="000E43CC" w:rsidRDefault="00A21D39">
      <w:pPr>
        <w:rPr>
          <w:rFonts w:ascii="黑体" w:eastAsia="黑体" w:hAnsi="宋体"/>
          <w:b/>
          <w:bCs/>
          <w:sz w:val="28"/>
          <w:szCs w:val="28"/>
        </w:rPr>
      </w:pPr>
      <w:r>
        <w:rPr>
          <w:rFonts w:ascii="黑体" w:eastAsia="黑体" w:hAnsi="宋体" w:hint="eastAsia"/>
          <w:b/>
          <w:bCs/>
          <w:sz w:val="28"/>
          <w:szCs w:val="28"/>
        </w:rPr>
        <w:t>三、考试时间和分数</w:t>
      </w:r>
    </w:p>
    <w:p w:rsidR="000E43CC" w:rsidRDefault="00A21D39">
      <w:pPr>
        <w:spacing w:line="360" w:lineRule="auto"/>
        <w:ind w:firstLineChars="200" w:firstLine="480"/>
        <w:rPr>
          <w:rFonts w:ascii="宋体" w:hAnsi="宋体"/>
          <w:sz w:val="24"/>
        </w:rPr>
      </w:pPr>
      <w:r>
        <w:rPr>
          <w:rFonts w:ascii="宋体" w:hAnsi="宋体" w:hint="eastAsia"/>
          <w:sz w:val="24"/>
        </w:rPr>
        <w:t>满分</w:t>
      </w:r>
      <w:r>
        <w:rPr>
          <w:rFonts w:ascii="宋体" w:hAnsi="宋体"/>
          <w:sz w:val="24"/>
        </w:rPr>
        <w:t>100</w:t>
      </w:r>
      <w:r>
        <w:rPr>
          <w:rFonts w:ascii="宋体" w:hAnsi="宋体" w:hint="eastAsia"/>
          <w:sz w:val="24"/>
        </w:rPr>
        <w:t>分，时间</w:t>
      </w:r>
      <w:r>
        <w:rPr>
          <w:rFonts w:ascii="宋体" w:hAnsi="宋体"/>
          <w:sz w:val="24"/>
        </w:rPr>
        <w:t>90</w:t>
      </w:r>
      <w:r>
        <w:rPr>
          <w:rFonts w:ascii="宋体" w:hAnsi="宋体" w:hint="eastAsia"/>
          <w:sz w:val="24"/>
        </w:rPr>
        <w:t>分钟。</w:t>
      </w:r>
    </w:p>
    <w:p w:rsidR="000E43CC" w:rsidRDefault="00A21D39">
      <w:pPr>
        <w:numPr>
          <w:ilvl w:val="0"/>
          <w:numId w:val="1"/>
        </w:numPr>
        <w:rPr>
          <w:rFonts w:ascii="黑体" w:eastAsia="黑体" w:hAnsi="宋体"/>
          <w:b/>
          <w:bCs/>
          <w:sz w:val="28"/>
          <w:szCs w:val="28"/>
        </w:rPr>
      </w:pPr>
      <w:r>
        <w:rPr>
          <w:rFonts w:ascii="黑体" w:eastAsia="黑体" w:hAnsi="宋体" w:hint="eastAsia"/>
          <w:b/>
          <w:bCs/>
          <w:sz w:val="28"/>
          <w:szCs w:val="28"/>
        </w:rPr>
        <w:t>参考教材</w:t>
      </w:r>
    </w:p>
    <w:p w:rsidR="000E43CC" w:rsidRDefault="00A21D39">
      <w:pPr>
        <w:rPr>
          <w:rFonts w:ascii="宋体" w:hAnsi="宋体"/>
          <w:sz w:val="24"/>
        </w:rPr>
      </w:pPr>
      <w:r>
        <w:rPr>
          <w:rFonts w:ascii="黑体" w:eastAsia="黑体" w:hAnsi="宋体" w:hint="eastAsia"/>
          <w:b/>
          <w:bCs/>
          <w:sz w:val="28"/>
          <w:szCs w:val="28"/>
        </w:rPr>
        <w:t xml:space="preserve">    </w:t>
      </w:r>
      <w:r>
        <w:rPr>
          <w:rFonts w:ascii="宋体" w:hAnsi="宋体" w:hint="eastAsia"/>
          <w:sz w:val="24"/>
        </w:rPr>
        <w:t>《写作教程》1-2册 ， 主编: 邹申，上海外语教育出版社，2020年9月。</w:t>
      </w:r>
    </w:p>
    <w:p w:rsidR="000E43CC" w:rsidRDefault="00A21D39">
      <w:pPr>
        <w:rPr>
          <w:rFonts w:ascii="黑体" w:eastAsia="黑体" w:hAnsi="宋体"/>
          <w:b/>
          <w:bCs/>
          <w:sz w:val="28"/>
          <w:szCs w:val="28"/>
        </w:rPr>
      </w:pPr>
      <w:r>
        <w:rPr>
          <w:rFonts w:ascii="黑体" w:eastAsia="黑体" w:hAnsi="宋体" w:hint="eastAsia"/>
          <w:b/>
          <w:bCs/>
          <w:sz w:val="28"/>
          <w:szCs w:val="28"/>
        </w:rPr>
        <w:t>五、考试内容</w:t>
      </w:r>
    </w:p>
    <w:p w:rsidR="000E43CC" w:rsidRDefault="00A21D39">
      <w:pPr>
        <w:spacing w:beforeLines="50" w:before="156"/>
        <w:rPr>
          <w:rFonts w:ascii="宋体" w:eastAsia="黑体" w:hAnsi="宋体"/>
          <w:b/>
          <w:sz w:val="24"/>
        </w:rPr>
      </w:pPr>
      <w:r>
        <w:rPr>
          <w:rFonts w:ascii="黑体" w:eastAsia="黑体" w:hAnsi="宋体" w:hint="eastAsia"/>
          <w:b/>
          <w:sz w:val="24"/>
        </w:rPr>
        <w:t>第一部分  完形填空</w:t>
      </w:r>
    </w:p>
    <w:p w:rsidR="000E43CC" w:rsidRDefault="00A21D39">
      <w:pPr>
        <w:spacing w:line="360" w:lineRule="auto"/>
        <w:ind w:firstLineChars="200" w:firstLine="480"/>
        <w:rPr>
          <w:rFonts w:ascii="宋体" w:hAnsi="宋体"/>
          <w:sz w:val="24"/>
        </w:rPr>
      </w:pPr>
      <w:r>
        <w:rPr>
          <w:rFonts w:ascii="宋体" w:hAnsi="宋体" w:hint="eastAsia"/>
          <w:sz w:val="24"/>
        </w:rPr>
        <w:t>1.考核知识点</w:t>
      </w:r>
    </w:p>
    <w:p w:rsidR="000E43CC" w:rsidRDefault="00A21D39">
      <w:pPr>
        <w:spacing w:line="360" w:lineRule="auto"/>
        <w:ind w:firstLineChars="200" w:firstLine="480"/>
        <w:rPr>
          <w:rFonts w:ascii="宋体" w:hAnsi="宋体"/>
          <w:sz w:val="24"/>
        </w:rPr>
      </w:pPr>
      <w:r>
        <w:rPr>
          <w:rFonts w:ascii="宋体" w:hAnsi="宋体" w:hint="eastAsia"/>
          <w:sz w:val="24"/>
        </w:rPr>
        <w:t xml:space="preserve"> 英语词汇、语法综合知识，以及连接语的正确使用。</w:t>
      </w:r>
    </w:p>
    <w:p w:rsidR="000E43CC" w:rsidRDefault="00A21D39">
      <w:pPr>
        <w:spacing w:line="360" w:lineRule="auto"/>
        <w:ind w:firstLineChars="200" w:firstLine="480"/>
        <w:rPr>
          <w:rFonts w:ascii="宋体" w:hAnsi="宋体"/>
          <w:sz w:val="24"/>
        </w:rPr>
      </w:pPr>
      <w:r>
        <w:rPr>
          <w:rFonts w:ascii="宋体" w:hAnsi="宋体" w:hint="eastAsia"/>
          <w:sz w:val="24"/>
        </w:rPr>
        <w:t>2.考核要求</w:t>
      </w:r>
    </w:p>
    <w:p w:rsidR="000E43CC" w:rsidRDefault="00A21D39">
      <w:pPr>
        <w:spacing w:line="360" w:lineRule="auto"/>
        <w:ind w:firstLineChars="200" w:firstLine="480"/>
        <w:rPr>
          <w:rFonts w:ascii="宋体" w:hAnsi="宋体"/>
          <w:sz w:val="24"/>
        </w:rPr>
      </w:pPr>
      <w:r>
        <w:rPr>
          <w:rFonts w:ascii="宋体" w:hAnsi="宋体" w:hint="eastAsia"/>
          <w:sz w:val="24"/>
        </w:rPr>
        <w:t>本题向考生提供一篇约200词的题材熟悉、难度适中的短文，在短文留出10个空白，文前为每个空白提</w:t>
      </w:r>
      <w:r w:rsidR="007066BE">
        <w:rPr>
          <w:rFonts w:ascii="宋体" w:hAnsi="宋体" w:hint="eastAsia"/>
          <w:sz w:val="24"/>
        </w:rPr>
        <w:t>供相应的选择项。要求考生在全面理解短文内容的基础上，选择答案，从</w:t>
      </w:r>
      <w:r>
        <w:rPr>
          <w:rFonts w:ascii="宋体" w:hAnsi="宋体" w:hint="eastAsia"/>
          <w:sz w:val="24"/>
        </w:rPr>
        <w:t>而使短文成为连贯、通顺的文章。</w:t>
      </w:r>
    </w:p>
    <w:p w:rsidR="000E43CC" w:rsidRDefault="00A21D39">
      <w:pPr>
        <w:spacing w:beforeLines="50" w:before="156"/>
        <w:rPr>
          <w:rFonts w:ascii="宋体" w:eastAsia="黑体" w:hAnsi="宋体"/>
          <w:sz w:val="24"/>
        </w:rPr>
      </w:pPr>
      <w:r>
        <w:rPr>
          <w:rFonts w:ascii="黑体" w:eastAsia="黑体" w:hAnsi="宋体" w:hint="eastAsia"/>
          <w:b/>
          <w:sz w:val="24"/>
        </w:rPr>
        <w:t>第二部分 句子判断</w:t>
      </w:r>
    </w:p>
    <w:p w:rsidR="000E43CC" w:rsidRDefault="00A21D39">
      <w:pPr>
        <w:spacing w:line="360" w:lineRule="auto"/>
        <w:ind w:firstLineChars="200" w:firstLine="480"/>
        <w:rPr>
          <w:rFonts w:ascii="宋体" w:hAnsi="宋体"/>
          <w:sz w:val="24"/>
        </w:rPr>
      </w:pPr>
      <w:r>
        <w:rPr>
          <w:rFonts w:ascii="宋体" w:hAnsi="宋体" w:hint="eastAsia"/>
          <w:sz w:val="24"/>
        </w:rPr>
        <w:t>1.考核知识点</w:t>
      </w:r>
    </w:p>
    <w:p w:rsidR="000E43CC" w:rsidRDefault="00A21D39">
      <w:pPr>
        <w:spacing w:line="360" w:lineRule="auto"/>
        <w:ind w:firstLineChars="200" w:firstLine="480"/>
        <w:rPr>
          <w:rFonts w:ascii="宋体" w:hAnsi="宋体"/>
          <w:sz w:val="24"/>
        </w:rPr>
      </w:pPr>
      <w:r>
        <w:rPr>
          <w:rFonts w:ascii="宋体" w:hAnsi="宋体" w:hint="eastAsia"/>
          <w:sz w:val="24"/>
        </w:rPr>
        <w:t xml:space="preserve"> 学生能辨别正式的、非正式的、口头的、俚语化的英语语言风格，掌握句子的简洁性与得体性。</w:t>
      </w:r>
    </w:p>
    <w:p w:rsidR="000E43CC" w:rsidRDefault="00A21D39">
      <w:pPr>
        <w:spacing w:line="360" w:lineRule="auto"/>
        <w:ind w:firstLineChars="200" w:firstLine="480"/>
        <w:rPr>
          <w:rFonts w:ascii="宋体" w:hAnsi="宋体"/>
          <w:sz w:val="24"/>
        </w:rPr>
      </w:pPr>
      <w:r>
        <w:rPr>
          <w:rFonts w:ascii="宋体" w:hAnsi="宋体" w:hint="eastAsia"/>
          <w:sz w:val="24"/>
        </w:rPr>
        <w:t>2.考核要求</w:t>
      </w:r>
    </w:p>
    <w:p w:rsidR="000E43CC" w:rsidRDefault="00A21D39">
      <w:pPr>
        <w:spacing w:line="360" w:lineRule="auto"/>
        <w:ind w:firstLineChars="200" w:firstLine="480"/>
        <w:rPr>
          <w:rFonts w:ascii="宋体" w:hAnsi="宋体"/>
          <w:sz w:val="24"/>
        </w:rPr>
      </w:pPr>
      <w:r>
        <w:rPr>
          <w:rFonts w:ascii="宋体" w:hAnsi="宋体" w:hint="eastAsia"/>
          <w:sz w:val="24"/>
        </w:rPr>
        <w:t>要求判断所给每个句子的词汇或结构是否简洁</w:t>
      </w:r>
      <w:r w:rsidR="00FA28D8">
        <w:rPr>
          <w:rFonts w:ascii="宋体" w:hAnsi="宋体" w:hint="eastAsia"/>
          <w:sz w:val="24"/>
        </w:rPr>
        <w:t>、正确</w:t>
      </w:r>
      <w:r>
        <w:rPr>
          <w:rFonts w:ascii="宋体" w:hAnsi="宋体" w:hint="eastAsia"/>
          <w:sz w:val="24"/>
        </w:rPr>
        <w:t>以及句子的语体特征是否</w:t>
      </w:r>
      <w:r w:rsidR="007066BE">
        <w:rPr>
          <w:rFonts w:ascii="宋体" w:hAnsi="宋体" w:hint="eastAsia"/>
          <w:sz w:val="24"/>
        </w:rPr>
        <w:t>得体</w:t>
      </w:r>
      <w:r>
        <w:rPr>
          <w:rFonts w:ascii="宋体" w:hAnsi="宋体" w:hint="eastAsia"/>
          <w:sz w:val="24"/>
        </w:rPr>
        <w:t>。学生对每一个句子是否简洁</w:t>
      </w:r>
      <w:r w:rsidR="00FA28D8">
        <w:rPr>
          <w:rFonts w:ascii="宋体" w:hAnsi="宋体" w:hint="eastAsia"/>
          <w:sz w:val="24"/>
        </w:rPr>
        <w:t>、准确</w:t>
      </w:r>
      <w:r>
        <w:rPr>
          <w:rFonts w:ascii="宋体" w:hAnsi="宋体" w:hint="eastAsia"/>
          <w:sz w:val="24"/>
        </w:rPr>
        <w:t>或得体做出判断:如简洁</w:t>
      </w:r>
      <w:r w:rsidR="00FA28D8">
        <w:rPr>
          <w:rFonts w:ascii="宋体" w:hAnsi="宋体" w:hint="eastAsia"/>
          <w:sz w:val="24"/>
        </w:rPr>
        <w:t>、正确</w:t>
      </w:r>
      <w:r>
        <w:rPr>
          <w:rFonts w:ascii="宋体" w:hAnsi="宋体" w:hint="eastAsia"/>
          <w:sz w:val="24"/>
        </w:rPr>
        <w:t>或得体，在该句右边的括号内写(T)；如不简洁</w:t>
      </w:r>
      <w:r w:rsidR="00FA28D8">
        <w:rPr>
          <w:rFonts w:ascii="宋体" w:hAnsi="宋体" w:hint="eastAsia"/>
          <w:sz w:val="24"/>
        </w:rPr>
        <w:t>、有错误</w:t>
      </w:r>
      <w:r>
        <w:rPr>
          <w:rFonts w:ascii="宋体" w:hAnsi="宋体" w:hint="eastAsia"/>
          <w:sz w:val="24"/>
        </w:rPr>
        <w:t>或不得体，在该句右边的括</w:t>
      </w:r>
      <w:r>
        <w:rPr>
          <w:rFonts w:ascii="宋体" w:hAnsi="宋体" w:hint="eastAsia"/>
          <w:sz w:val="24"/>
        </w:rPr>
        <w:lastRenderedPageBreak/>
        <w:t>号内写（F）。</w:t>
      </w:r>
    </w:p>
    <w:p w:rsidR="000E43CC" w:rsidRDefault="00A21D39">
      <w:pPr>
        <w:spacing w:beforeLines="50" w:before="156"/>
        <w:rPr>
          <w:rFonts w:ascii="黑体" w:eastAsia="黑体" w:hAnsi="宋体"/>
          <w:b/>
          <w:sz w:val="24"/>
        </w:rPr>
      </w:pPr>
      <w:r>
        <w:rPr>
          <w:rFonts w:ascii="黑体" w:eastAsia="黑体" w:hAnsi="宋体" w:hint="eastAsia"/>
          <w:b/>
          <w:sz w:val="24"/>
        </w:rPr>
        <w:t>第三部分 概要写作</w:t>
      </w:r>
    </w:p>
    <w:p w:rsidR="000E43CC" w:rsidRDefault="00A21D39">
      <w:pPr>
        <w:pStyle w:val="a7"/>
        <w:numPr>
          <w:ilvl w:val="0"/>
          <w:numId w:val="2"/>
        </w:numPr>
        <w:spacing w:line="360" w:lineRule="auto"/>
        <w:ind w:firstLineChars="0"/>
        <w:rPr>
          <w:rFonts w:ascii="宋体" w:hAnsi="宋体"/>
          <w:sz w:val="24"/>
        </w:rPr>
      </w:pPr>
      <w:r>
        <w:rPr>
          <w:rFonts w:ascii="宋体" w:hAnsi="宋体" w:hint="eastAsia"/>
          <w:sz w:val="24"/>
        </w:rPr>
        <w:t>考核知识点</w:t>
      </w:r>
    </w:p>
    <w:p w:rsidR="000E43CC" w:rsidRDefault="00A21D39">
      <w:pPr>
        <w:pStyle w:val="a7"/>
        <w:spacing w:line="360" w:lineRule="auto"/>
        <w:ind w:left="480" w:firstLineChars="0" w:firstLine="0"/>
        <w:rPr>
          <w:rFonts w:ascii="宋体" w:hAnsi="宋体"/>
          <w:sz w:val="24"/>
        </w:rPr>
      </w:pPr>
      <w:r>
        <w:rPr>
          <w:rFonts w:ascii="宋体" w:hAnsi="宋体" w:hint="eastAsia"/>
          <w:sz w:val="24"/>
        </w:rPr>
        <w:t xml:space="preserve">概要写作的基本特点、书写格式、要求、内容和语言特征等。 </w:t>
      </w:r>
    </w:p>
    <w:p w:rsidR="000E43CC" w:rsidRDefault="00A21D39">
      <w:pPr>
        <w:numPr>
          <w:ilvl w:val="0"/>
          <w:numId w:val="2"/>
        </w:numPr>
        <w:spacing w:line="360" w:lineRule="auto"/>
        <w:rPr>
          <w:rFonts w:ascii="宋体" w:hAnsi="宋体"/>
          <w:sz w:val="24"/>
        </w:rPr>
      </w:pPr>
      <w:r>
        <w:rPr>
          <w:rFonts w:ascii="宋体" w:hAnsi="宋体" w:hint="eastAsia"/>
          <w:sz w:val="24"/>
        </w:rPr>
        <w:t>考核要求</w:t>
      </w:r>
    </w:p>
    <w:p w:rsidR="000E43CC" w:rsidRDefault="00A21D39">
      <w:pPr>
        <w:spacing w:line="360" w:lineRule="auto"/>
        <w:ind w:firstLineChars="200" w:firstLine="480"/>
        <w:rPr>
          <w:rFonts w:ascii="宋体" w:hAnsi="宋体"/>
          <w:sz w:val="24"/>
        </w:rPr>
      </w:pPr>
      <w:r>
        <w:rPr>
          <w:rFonts w:ascii="宋体" w:hAnsi="宋体" w:hint="eastAsia"/>
          <w:sz w:val="24"/>
        </w:rPr>
        <w:t>概要写作所给定的语篇包含200至300词，内容丰富多样，话题涉及故事、时政、科普等，体裁以记叙文、说明文为主，要求考生写出60词左右、能够使用自己的语言、完整准确地表述原文重要内容的概要。</w:t>
      </w:r>
    </w:p>
    <w:p w:rsidR="000E43CC" w:rsidRDefault="00A21D39">
      <w:pPr>
        <w:spacing w:beforeLines="50" w:before="156"/>
        <w:rPr>
          <w:rFonts w:ascii="黑体" w:eastAsia="黑体" w:hAnsi="宋体"/>
          <w:b/>
          <w:sz w:val="24"/>
        </w:rPr>
      </w:pPr>
      <w:r>
        <w:rPr>
          <w:rFonts w:ascii="黑体" w:eastAsia="黑体" w:hAnsi="宋体" w:hint="eastAsia"/>
          <w:b/>
          <w:sz w:val="24"/>
        </w:rPr>
        <w:t>第四部分  篇章写作</w:t>
      </w:r>
    </w:p>
    <w:p w:rsidR="000E43CC" w:rsidRDefault="00A21D39">
      <w:pPr>
        <w:pStyle w:val="a7"/>
        <w:numPr>
          <w:ilvl w:val="0"/>
          <w:numId w:val="3"/>
        </w:numPr>
        <w:spacing w:line="360" w:lineRule="auto"/>
        <w:ind w:firstLineChars="0"/>
        <w:rPr>
          <w:rFonts w:ascii="宋体" w:hAnsi="宋体"/>
          <w:sz w:val="24"/>
        </w:rPr>
      </w:pPr>
      <w:r>
        <w:rPr>
          <w:rFonts w:ascii="宋体" w:hAnsi="宋体" w:hint="eastAsia"/>
          <w:sz w:val="24"/>
        </w:rPr>
        <w:t>考核知识点</w:t>
      </w:r>
    </w:p>
    <w:p w:rsidR="000E43CC" w:rsidRDefault="00A21D39">
      <w:pPr>
        <w:pStyle w:val="a7"/>
        <w:spacing w:line="360" w:lineRule="auto"/>
        <w:ind w:firstLine="480"/>
        <w:rPr>
          <w:rFonts w:ascii="宋体" w:hAnsi="宋体"/>
          <w:sz w:val="24"/>
        </w:rPr>
      </w:pPr>
      <w:r>
        <w:rPr>
          <w:rFonts w:ascii="宋体" w:hAnsi="宋体" w:hint="eastAsia"/>
          <w:sz w:val="24"/>
        </w:rPr>
        <w:t>段落写作的各种技巧及记叙文、描写文、说明文及议论文四大文体的写作技巧及语言应用能力。</w:t>
      </w:r>
    </w:p>
    <w:p w:rsidR="000E43CC" w:rsidRDefault="00A21D39">
      <w:pPr>
        <w:spacing w:line="360" w:lineRule="auto"/>
        <w:ind w:firstLineChars="200" w:firstLine="480"/>
        <w:rPr>
          <w:rFonts w:ascii="宋体" w:hAnsi="宋体"/>
          <w:sz w:val="24"/>
        </w:rPr>
      </w:pPr>
      <w:r>
        <w:rPr>
          <w:rFonts w:ascii="宋体" w:hAnsi="宋体" w:hint="eastAsia"/>
          <w:sz w:val="24"/>
        </w:rPr>
        <w:t>2.考核要求</w:t>
      </w:r>
    </w:p>
    <w:p w:rsidR="000E43CC" w:rsidRDefault="00A21D39">
      <w:pPr>
        <w:spacing w:line="360" w:lineRule="auto"/>
        <w:ind w:firstLineChars="200" w:firstLine="480"/>
        <w:rPr>
          <w:rFonts w:ascii="宋体" w:hAnsi="宋体"/>
          <w:sz w:val="24"/>
        </w:rPr>
      </w:pPr>
      <w:r>
        <w:rPr>
          <w:rFonts w:ascii="宋体" w:hAnsi="宋体" w:hint="eastAsia"/>
          <w:sz w:val="24"/>
        </w:rPr>
        <w:t xml:space="preserve"> 要求考生根据要求写出</w:t>
      </w:r>
      <w:r w:rsidR="00DE0E45">
        <w:rPr>
          <w:rFonts w:ascii="宋体" w:hAnsi="宋体" w:hint="eastAsia"/>
          <w:sz w:val="24"/>
        </w:rPr>
        <w:t>不少于150</w:t>
      </w:r>
      <w:r>
        <w:rPr>
          <w:rFonts w:ascii="宋体" w:hAnsi="宋体" w:hint="eastAsia"/>
          <w:sz w:val="24"/>
        </w:rPr>
        <w:t>词的英语篇章。主题清晰、中心明确、细节充分多样、遣词造句简洁、无明显语法错误、条理清楚。主要以议论文和说明文为主。考查考生运用书面语言进行交际的实践能力。</w:t>
      </w:r>
    </w:p>
    <w:p w:rsidR="000E43CC" w:rsidRDefault="000E43CC">
      <w:pPr>
        <w:rPr>
          <w:rFonts w:ascii="黑体" w:eastAsia="黑体" w:hAnsi="宋体"/>
          <w:b/>
          <w:bCs/>
          <w:sz w:val="28"/>
          <w:szCs w:val="28"/>
        </w:rPr>
      </w:pPr>
    </w:p>
    <w:p w:rsidR="000E43CC" w:rsidRDefault="00A21D39">
      <w:pPr>
        <w:rPr>
          <w:rFonts w:ascii="黑体" w:eastAsia="黑体" w:hAnsi="宋体"/>
          <w:b/>
          <w:bCs/>
          <w:sz w:val="28"/>
          <w:szCs w:val="28"/>
        </w:rPr>
      </w:pPr>
      <w:r>
        <w:rPr>
          <w:rFonts w:ascii="黑体" w:eastAsia="黑体" w:hAnsi="宋体" w:hint="eastAsia"/>
          <w:b/>
          <w:bCs/>
          <w:sz w:val="28"/>
          <w:szCs w:val="28"/>
        </w:rPr>
        <w:t>六、样题</w:t>
      </w:r>
    </w:p>
    <w:p w:rsidR="000E43CC" w:rsidRDefault="00A21D39">
      <w:pPr>
        <w:spacing w:line="320" w:lineRule="exact"/>
        <w:rPr>
          <w:rFonts w:eastAsia="黑体"/>
          <w:b/>
          <w:bCs/>
          <w:color w:val="000000"/>
          <w:sz w:val="24"/>
          <w:szCs w:val="28"/>
        </w:rPr>
      </w:pPr>
      <w:r>
        <w:rPr>
          <w:rFonts w:hint="eastAsia"/>
          <w:b/>
          <w:color w:val="000000"/>
          <w:sz w:val="28"/>
          <w:szCs w:val="28"/>
        </w:rPr>
        <w:t>I</w:t>
      </w:r>
      <w:r>
        <w:rPr>
          <w:rFonts w:eastAsia="黑体"/>
          <w:b/>
          <w:bCs/>
          <w:color w:val="000000"/>
          <w:sz w:val="24"/>
        </w:rPr>
        <w:t xml:space="preserve">. </w:t>
      </w:r>
      <w:r>
        <w:rPr>
          <w:rFonts w:eastAsia="黑体" w:hint="eastAsia"/>
          <w:b/>
          <w:bCs/>
          <w:color w:val="000000"/>
          <w:sz w:val="24"/>
        </w:rPr>
        <w:t xml:space="preserve">Blank </w:t>
      </w:r>
      <w:r>
        <w:rPr>
          <w:rFonts w:eastAsia="黑体"/>
          <w:b/>
          <w:bCs/>
          <w:color w:val="000000"/>
          <w:sz w:val="24"/>
        </w:rPr>
        <w:t>filling</w:t>
      </w:r>
      <w:r>
        <w:rPr>
          <w:rFonts w:eastAsia="黑体"/>
          <w:b/>
          <w:bCs/>
          <w:color w:val="000000"/>
          <w:sz w:val="24"/>
          <w:szCs w:val="28"/>
        </w:rPr>
        <w:t xml:space="preserve"> </w:t>
      </w:r>
    </w:p>
    <w:p w:rsidR="000E43CC" w:rsidRDefault="00A21D39">
      <w:pPr>
        <w:spacing w:line="360" w:lineRule="auto"/>
        <w:rPr>
          <w:szCs w:val="21"/>
        </w:rPr>
      </w:pPr>
      <w:r>
        <w:rPr>
          <w:rFonts w:hint="eastAsia"/>
          <w:iCs/>
          <w:color w:val="000000"/>
          <w:kern w:val="0"/>
          <w:szCs w:val="21"/>
        </w:rPr>
        <w:t xml:space="preserve">Directions: </w:t>
      </w:r>
      <w:r>
        <w:rPr>
          <w:rFonts w:hint="eastAsia"/>
          <w:i/>
          <w:color w:val="000000"/>
          <w:kern w:val="0"/>
          <w:szCs w:val="21"/>
        </w:rPr>
        <w:t>Put the following words in the blanks; some can be used twice. Then,</w:t>
      </w:r>
      <w:r>
        <w:rPr>
          <w:i/>
          <w:color w:val="000000"/>
          <w:kern w:val="0"/>
          <w:szCs w:val="21"/>
        </w:rPr>
        <w:t xml:space="preserve"> </w:t>
      </w:r>
      <w:r>
        <w:rPr>
          <w:rFonts w:hint="eastAsia"/>
          <w:i/>
          <w:color w:val="000000"/>
          <w:kern w:val="0"/>
          <w:szCs w:val="21"/>
        </w:rPr>
        <w:t>write your answer on the ANSWER SHEET.</w:t>
      </w:r>
    </w:p>
    <w:tbl>
      <w:tblPr>
        <w:tblpPr w:leftFromText="180" w:rightFromText="180" w:vertAnchor="text" w:horzAnchor="page" w:tblpX="2554" w:tblpY="1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8"/>
      </w:tblGrid>
      <w:tr w:rsidR="000E43CC">
        <w:tc>
          <w:tcPr>
            <w:tcW w:w="7488" w:type="dxa"/>
          </w:tcPr>
          <w:p w:rsidR="000E43CC" w:rsidRDefault="00A21D39">
            <w:pPr>
              <w:spacing w:line="360" w:lineRule="auto"/>
              <w:rPr>
                <w:color w:val="000000"/>
                <w:szCs w:val="21"/>
              </w:rPr>
            </w:pPr>
            <w:r>
              <w:rPr>
                <w:rFonts w:hint="eastAsia"/>
                <w:color w:val="000000"/>
                <w:szCs w:val="21"/>
              </w:rPr>
              <w:t xml:space="preserve">    difference     similar       but       while    again</w:t>
            </w:r>
          </w:p>
          <w:p w:rsidR="000E43CC" w:rsidRDefault="00A21D39">
            <w:pPr>
              <w:spacing w:line="360" w:lineRule="auto"/>
              <w:rPr>
                <w:color w:val="000000"/>
                <w:szCs w:val="21"/>
              </w:rPr>
            </w:pPr>
            <w:r>
              <w:rPr>
                <w:rFonts w:hint="eastAsia"/>
                <w:color w:val="000000"/>
                <w:szCs w:val="21"/>
              </w:rPr>
              <w:t xml:space="preserve">    completely   consistency    although      identical</w:t>
            </w:r>
            <w:r>
              <w:rPr>
                <w:color w:val="000000"/>
                <w:szCs w:val="21"/>
              </w:rPr>
              <w:t xml:space="preserve">            </w:t>
            </w:r>
          </w:p>
        </w:tc>
      </w:tr>
    </w:tbl>
    <w:p w:rsidR="000E43CC" w:rsidRDefault="00A21D39">
      <w:pPr>
        <w:spacing w:line="360" w:lineRule="auto"/>
        <w:rPr>
          <w:szCs w:val="21"/>
        </w:rPr>
      </w:pPr>
      <w:r>
        <w:rPr>
          <w:rFonts w:ascii="黑体" w:eastAsia="黑体" w:hint="eastAsia"/>
          <w:szCs w:val="21"/>
        </w:rPr>
        <w:t xml:space="preserve"> </w:t>
      </w:r>
    </w:p>
    <w:p w:rsidR="000E43CC" w:rsidRDefault="000E43CC">
      <w:pPr>
        <w:spacing w:line="360" w:lineRule="auto"/>
        <w:rPr>
          <w:szCs w:val="21"/>
        </w:rPr>
      </w:pPr>
    </w:p>
    <w:p w:rsidR="000E43CC" w:rsidRDefault="000E43CC">
      <w:pPr>
        <w:spacing w:line="320" w:lineRule="exact"/>
        <w:ind w:firstLine="435"/>
        <w:rPr>
          <w:color w:val="000000"/>
          <w:szCs w:val="21"/>
        </w:rPr>
      </w:pPr>
    </w:p>
    <w:p w:rsidR="000E43CC" w:rsidRDefault="00A21D39">
      <w:pPr>
        <w:spacing w:line="360" w:lineRule="exact"/>
        <w:ind w:leftChars="114" w:left="239" w:firstLineChars="200" w:firstLine="420"/>
        <w:rPr>
          <w:color w:val="000000"/>
          <w:szCs w:val="21"/>
        </w:rPr>
      </w:pPr>
      <w:r>
        <w:rPr>
          <w:rFonts w:hint="eastAsia"/>
          <w:color w:val="000000"/>
          <w:szCs w:val="21"/>
        </w:rPr>
        <w:t>Among Japanese respondents matters of interest and taste were the most fully discussed topics, followed by opinions about public issues, and attitudes toward work or studies. Financial matters, aspects of personality, and feelings about one</w:t>
      </w:r>
      <w:r>
        <w:rPr>
          <w:color w:val="000000"/>
          <w:szCs w:val="21"/>
        </w:rPr>
        <w:t>’</w:t>
      </w:r>
      <w:r>
        <w:rPr>
          <w:rFonts w:hint="eastAsia"/>
          <w:color w:val="000000"/>
          <w:szCs w:val="21"/>
        </w:rPr>
        <w:t>s body ranked lower. Males and females displayed 1) _______topical orientations, 2)_______ females ranked work-related questions second while males ranked them third. But this 3)_______ was slight and ...</w:t>
      </w:r>
    </w:p>
    <w:p w:rsidR="000E43CC" w:rsidRDefault="000E43CC">
      <w:pPr>
        <w:spacing w:line="360" w:lineRule="exact"/>
        <w:ind w:leftChars="114" w:left="239" w:firstLineChars="200" w:firstLine="420"/>
        <w:rPr>
          <w:color w:val="000000"/>
          <w:szCs w:val="21"/>
        </w:rPr>
      </w:pPr>
    </w:p>
    <w:p w:rsidR="000E43CC" w:rsidRDefault="00A21D39">
      <w:pPr>
        <w:rPr>
          <w:rFonts w:ascii="黑体" w:eastAsia="黑体" w:hAnsi="宋体"/>
          <w:b/>
          <w:bCs/>
          <w:szCs w:val="21"/>
        </w:rPr>
      </w:pPr>
      <w:r>
        <w:rPr>
          <w:rFonts w:eastAsia="黑体" w:hint="eastAsia"/>
          <w:color w:val="000000"/>
          <w:szCs w:val="21"/>
        </w:rPr>
        <w:t xml:space="preserve"> </w:t>
      </w:r>
    </w:p>
    <w:p w:rsidR="000E43CC" w:rsidRDefault="00A21D39">
      <w:pPr>
        <w:spacing w:line="320" w:lineRule="exact"/>
        <w:rPr>
          <w:rFonts w:eastAsia="黑体"/>
          <w:b/>
          <w:bCs/>
          <w:color w:val="000000"/>
          <w:szCs w:val="21"/>
        </w:rPr>
      </w:pPr>
      <w:r>
        <w:rPr>
          <w:rFonts w:hint="eastAsia"/>
          <w:b/>
          <w:color w:val="000000"/>
          <w:szCs w:val="21"/>
        </w:rPr>
        <w:lastRenderedPageBreak/>
        <w:t>II</w:t>
      </w:r>
      <w:r>
        <w:rPr>
          <w:rFonts w:eastAsia="黑体"/>
          <w:b/>
          <w:bCs/>
          <w:color w:val="000000"/>
          <w:szCs w:val="21"/>
        </w:rPr>
        <w:t xml:space="preserve">. </w:t>
      </w:r>
      <w:r>
        <w:rPr>
          <w:rFonts w:eastAsia="黑体" w:hint="eastAsia"/>
          <w:b/>
          <w:bCs/>
          <w:color w:val="000000"/>
          <w:szCs w:val="21"/>
        </w:rPr>
        <w:t>True or False</w:t>
      </w:r>
      <w:r>
        <w:rPr>
          <w:rFonts w:eastAsia="黑体"/>
          <w:b/>
          <w:bCs/>
          <w:color w:val="000000"/>
          <w:szCs w:val="21"/>
        </w:rPr>
        <w:t xml:space="preserve"> </w:t>
      </w:r>
    </w:p>
    <w:p w:rsidR="000E43CC" w:rsidRDefault="00A21D39">
      <w:pPr>
        <w:spacing w:line="360" w:lineRule="auto"/>
        <w:rPr>
          <w:i/>
          <w:color w:val="000000"/>
          <w:kern w:val="0"/>
          <w:szCs w:val="21"/>
        </w:rPr>
      </w:pPr>
      <w:r>
        <w:rPr>
          <w:rFonts w:hint="eastAsia"/>
          <w:iCs/>
          <w:color w:val="000000"/>
          <w:kern w:val="0"/>
          <w:szCs w:val="21"/>
        </w:rPr>
        <w:t xml:space="preserve">Directions: </w:t>
      </w:r>
      <w:r>
        <w:rPr>
          <w:rFonts w:hint="eastAsia"/>
          <w:i/>
          <w:color w:val="000000"/>
          <w:kern w:val="0"/>
          <w:szCs w:val="21"/>
        </w:rPr>
        <w:t>Make a judgment on w</w:t>
      </w:r>
      <w:r w:rsidR="00BA6E67">
        <w:rPr>
          <w:rFonts w:hint="eastAsia"/>
          <w:i/>
          <w:color w:val="000000"/>
          <w:kern w:val="0"/>
          <w:szCs w:val="21"/>
        </w:rPr>
        <w:t xml:space="preserve">hether each sentence is concise, correct </w:t>
      </w:r>
      <w:r>
        <w:rPr>
          <w:rFonts w:hint="eastAsia"/>
          <w:i/>
          <w:color w:val="000000"/>
          <w:kern w:val="0"/>
          <w:szCs w:val="21"/>
        </w:rPr>
        <w:t>or appropriate: if it is concise</w:t>
      </w:r>
      <w:r w:rsidR="00BA6E67">
        <w:rPr>
          <w:rFonts w:hint="eastAsia"/>
          <w:i/>
          <w:color w:val="000000"/>
          <w:kern w:val="0"/>
          <w:szCs w:val="21"/>
        </w:rPr>
        <w:t>, correct</w:t>
      </w:r>
      <w:r>
        <w:rPr>
          <w:rFonts w:hint="eastAsia"/>
          <w:i/>
          <w:color w:val="000000"/>
          <w:kern w:val="0"/>
          <w:szCs w:val="21"/>
        </w:rPr>
        <w:t xml:space="preserve"> or appropriate, write T in the right bracket of the sentence; if it is not concise</w:t>
      </w:r>
      <w:r w:rsidR="00BA6E67">
        <w:rPr>
          <w:rFonts w:hint="eastAsia"/>
          <w:i/>
          <w:color w:val="000000"/>
          <w:kern w:val="0"/>
          <w:szCs w:val="21"/>
        </w:rPr>
        <w:t>, correct</w:t>
      </w:r>
      <w:r>
        <w:rPr>
          <w:rFonts w:hint="eastAsia"/>
          <w:i/>
          <w:color w:val="000000"/>
          <w:kern w:val="0"/>
          <w:szCs w:val="21"/>
        </w:rPr>
        <w:t xml:space="preserve"> or inappropriate, write F in the right bracket. Then,</w:t>
      </w:r>
      <w:r>
        <w:rPr>
          <w:i/>
          <w:color w:val="000000"/>
          <w:kern w:val="0"/>
          <w:szCs w:val="21"/>
        </w:rPr>
        <w:t xml:space="preserve"> </w:t>
      </w:r>
      <w:r>
        <w:rPr>
          <w:rFonts w:hint="eastAsia"/>
          <w:i/>
          <w:color w:val="000000"/>
          <w:kern w:val="0"/>
          <w:szCs w:val="21"/>
        </w:rPr>
        <w:t>write all your answers on the ANSWER SHEET.</w:t>
      </w:r>
    </w:p>
    <w:p w:rsidR="000E43CC" w:rsidRDefault="00A21D39">
      <w:pPr>
        <w:numPr>
          <w:ilvl w:val="0"/>
          <w:numId w:val="4"/>
        </w:numPr>
        <w:spacing w:line="360" w:lineRule="auto"/>
        <w:rPr>
          <w:iCs/>
          <w:color w:val="000000"/>
          <w:kern w:val="0"/>
          <w:szCs w:val="21"/>
        </w:rPr>
      </w:pPr>
      <w:r>
        <w:rPr>
          <w:iCs/>
          <w:color w:val="000000"/>
          <w:kern w:val="0"/>
          <w:szCs w:val="21"/>
        </w:rPr>
        <w:t>In large cities school teachers are usually paid higher wages than the teachers of a school in a smaller town.</w:t>
      </w:r>
      <w:r>
        <w:rPr>
          <w:rFonts w:hint="eastAsia"/>
          <w:iCs/>
          <w:color w:val="000000"/>
          <w:kern w:val="0"/>
          <w:szCs w:val="21"/>
        </w:rPr>
        <w:t xml:space="preserve">                                              (F)</w:t>
      </w:r>
    </w:p>
    <w:p w:rsidR="000E43CC" w:rsidRDefault="00A21D39">
      <w:pPr>
        <w:numPr>
          <w:ilvl w:val="0"/>
          <w:numId w:val="4"/>
        </w:numPr>
        <w:spacing w:line="360" w:lineRule="auto"/>
        <w:rPr>
          <w:iCs/>
          <w:color w:val="000000"/>
          <w:kern w:val="0"/>
          <w:szCs w:val="21"/>
        </w:rPr>
      </w:pPr>
      <w:r>
        <w:rPr>
          <w:iCs/>
          <w:color w:val="000000"/>
          <w:kern w:val="0"/>
          <w:szCs w:val="21"/>
        </w:rPr>
        <w:t>One of the most difficult decisions I have ever made was whether or not to go to college after high school.</w:t>
      </w:r>
      <w:r>
        <w:rPr>
          <w:rFonts w:hint="eastAsia"/>
          <w:iCs/>
          <w:color w:val="000000"/>
          <w:kern w:val="0"/>
          <w:szCs w:val="21"/>
        </w:rPr>
        <w:t xml:space="preserve">                                              (T)</w:t>
      </w:r>
    </w:p>
    <w:p w:rsidR="000E43CC" w:rsidRDefault="00A21D39">
      <w:pPr>
        <w:numPr>
          <w:ilvl w:val="0"/>
          <w:numId w:val="4"/>
        </w:numPr>
        <w:spacing w:line="360" w:lineRule="auto"/>
        <w:rPr>
          <w:iCs/>
          <w:color w:val="000000"/>
          <w:kern w:val="0"/>
          <w:szCs w:val="21"/>
        </w:rPr>
      </w:pPr>
      <w:r>
        <w:rPr>
          <w:rFonts w:hint="eastAsia"/>
          <w:iCs/>
          <w:color w:val="000000"/>
          <w:kern w:val="0"/>
          <w:szCs w:val="21"/>
        </w:rPr>
        <w:t>...</w:t>
      </w:r>
    </w:p>
    <w:p w:rsidR="000E43CC" w:rsidRDefault="000E43CC">
      <w:pPr>
        <w:spacing w:line="360" w:lineRule="auto"/>
        <w:rPr>
          <w:i/>
          <w:color w:val="000000"/>
          <w:kern w:val="0"/>
          <w:szCs w:val="21"/>
        </w:rPr>
      </w:pPr>
    </w:p>
    <w:p w:rsidR="000E43CC" w:rsidRDefault="00A21D39">
      <w:pPr>
        <w:spacing w:line="420" w:lineRule="exact"/>
        <w:rPr>
          <w:rFonts w:eastAsia="黑体"/>
          <w:b/>
          <w:bCs/>
          <w:color w:val="000000"/>
          <w:szCs w:val="21"/>
        </w:rPr>
      </w:pPr>
      <w:r>
        <w:rPr>
          <w:rFonts w:hint="eastAsia"/>
          <w:b/>
          <w:bCs/>
          <w:iCs/>
          <w:color w:val="000000"/>
          <w:kern w:val="0"/>
          <w:szCs w:val="21"/>
        </w:rPr>
        <w:t>III.</w:t>
      </w:r>
      <w:r>
        <w:rPr>
          <w:rFonts w:eastAsia="黑体"/>
          <w:b/>
          <w:bCs/>
          <w:color w:val="000000"/>
          <w:szCs w:val="21"/>
        </w:rPr>
        <w:t xml:space="preserve"> Précis writing</w:t>
      </w:r>
    </w:p>
    <w:p w:rsidR="000E43CC" w:rsidRDefault="00A21D39">
      <w:pPr>
        <w:spacing w:line="360" w:lineRule="auto"/>
        <w:rPr>
          <w:rFonts w:eastAsia="黑体"/>
          <w:i/>
          <w:iCs/>
          <w:color w:val="000000"/>
          <w:szCs w:val="21"/>
        </w:rPr>
      </w:pPr>
      <w:r>
        <w:rPr>
          <w:rFonts w:eastAsia="黑体"/>
          <w:color w:val="000000"/>
          <w:szCs w:val="21"/>
        </w:rPr>
        <w:t xml:space="preserve">Directions: </w:t>
      </w:r>
      <w:r>
        <w:rPr>
          <w:rFonts w:eastAsia="黑体"/>
          <w:i/>
          <w:iCs/>
          <w:color w:val="000000"/>
          <w:szCs w:val="21"/>
        </w:rPr>
        <w:t xml:space="preserve">Read the following passage and write a précis </w:t>
      </w:r>
      <w:r w:rsidR="00360C96">
        <w:rPr>
          <w:rFonts w:eastAsia="黑体" w:hint="eastAsia"/>
          <w:i/>
          <w:iCs/>
          <w:color w:val="000000"/>
          <w:szCs w:val="21"/>
        </w:rPr>
        <w:t xml:space="preserve">of about 60 words </w:t>
      </w:r>
      <w:r>
        <w:rPr>
          <w:rFonts w:eastAsia="黑体"/>
          <w:i/>
          <w:iCs/>
          <w:color w:val="000000"/>
          <w:szCs w:val="21"/>
        </w:rPr>
        <w:t>on the ANSWER SHEET.</w:t>
      </w:r>
    </w:p>
    <w:p w:rsidR="000E43CC" w:rsidRDefault="00A21D39">
      <w:pPr>
        <w:spacing w:line="420" w:lineRule="exact"/>
        <w:ind w:firstLineChars="350" w:firstLine="735"/>
        <w:rPr>
          <w:szCs w:val="21"/>
        </w:rPr>
      </w:pPr>
      <w:r>
        <w:rPr>
          <w:rFonts w:hint="eastAsia"/>
          <w:szCs w:val="21"/>
        </w:rPr>
        <w:t>When we survey our lives and efforts we soon observe that almost the whole of our actions and desires are bound up with the existence of other human beings. We notice that whole nature resembles that of the social animals. We eat food that others have produced, wear clothes that others have made, live in houses that others have built. The greater part of our knowledge and beliefs has been passed on to us by other people though the medium of a language which others have created. Without language and mental capacities, we would have been poor indeed comparable to higher animals.</w:t>
      </w:r>
      <w:r w:rsidR="00360C96">
        <w:rPr>
          <w:rFonts w:hint="eastAsia"/>
          <w:szCs w:val="21"/>
        </w:rPr>
        <w:t xml:space="preserve"> </w:t>
      </w:r>
      <w:r>
        <w:rPr>
          <w:rFonts w:hint="eastAsia"/>
          <w:szCs w:val="21"/>
        </w:rPr>
        <w:t>We have, therefore, to admit that we owe our principal knowledge over the least to the fact of living in human society...</w:t>
      </w:r>
    </w:p>
    <w:p w:rsidR="000E43CC" w:rsidRDefault="000E43CC">
      <w:pPr>
        <w:spacing w:line="360" w:lineRule="auto"/>
        <w:rPr>
          <w:rFonts w:eastAsia="黑体"/>
          <w:i/>
          <w:iCs/>
          <w:color w:val="000000"/>
          <w:szCs w:val="21"/>
        </w:rPr>
      </w:pPr>
    </w:p>
    <w:p w:rsidR="000E43CC" w:rsidRDefault="00A21D39">
      <w:pPr>
        <w:pStyle w:val="msolistparagraph0"/>
        <w:widowControl/>
        <w:spacing w:line="300" w:lineRule="exact"/>
        <w:ind w:firstLineChars="0" w:firstLine="0"/>
        <w:rPr>
          <w:rFonts w:ascii="Times New Roman" w:hAnsi="Times New Roman"/>
          <w:b/>
          <w:color w:val="000000"/>
          <w:szCs w:val="21"/>
        </w:rPr>
      </w:pPr>
      <w:r>
        <w:rPr>
          <w:rFonts w:ascii="Times New Roman" w:hAnsi="Times New Roman" w:hint="eastAsia"/>
          <w:b/>
          <w:color w:val="000000"/>
          <w:szCs w:val="21"/>
        </w:rPr>
        <w:t>IV</w:t>
      </w:r>
      <w:r>
        <w:rPr>
          <w:rFonts w:ascii="Times New Roman" w:hAnsi="Times New Roman"/>
          <w:b/>
          <w:color w:val="000000"/>
          <w:szCs w:val="21"/>
        </w:rPr>
        <w:t xml:space="preserve">. </w:t>
      </w:r>
      <w:r>
        <w:rPr>
          <w:rFonts w:ascii="Times New Roman" w:hAnsi="Times New Roman" w:hint="eastAsia"/>
          <w:b/>
          <w:color w:val="000000"/>
          <w:szCs w:val="21"/>
        </w:rPr>
        <w:t xml:space="preserve">Essay writing </w:t>
      </w:r>
    </w:p>
    <w:p w:rsidR="000E43CC" w:rsidRDefault="00A21D39">
      <w:pPr>
        <w:spacing w:line="360" w:lineRule="auto"/>
        <w:rPr>
          <w:i/>
          <w:color w:val="000000"/>
          <w:kern w:val="0"/>
          <w:szCs w:val="21"/>
        </w:rPr>
      </w:pPr>
      <w:r>
        <w:rPr>
          <w:rFonts w:hint="eastAsia"/>
          <w:iCs/>
          <w:color w:val="000000"/>
          <w:kern w:val="0"/>
          <w:szCs w:val="21"/>
        </w:rPr>
        <w:t xml:space="preserve">Directions: </w:t>
      </w:r>
      <w:r>
        <w:rPr>
          <w:rFonts w:hint="eastAsia"/>
          <w:i/>
          <w:color w:val="000000"/>
          <w:kern w:val="0"/>
          <w:szCs w:val="21"/>
        </w:rPr>
        <w:t xml:space="preserve">Write a short essay on the ANSWER SHEET. </w:t>
      </w:r>
    </w:p>
    <w:p w:rsidR="000E43CC" w:rsidRDefault="00A21D39">
      <w:pPr>
        <w:spacing w:line="360" w:lineRule="exact"/>
        <w:ind w:firstLineChars="300" w:firstLine="630"/>
        <w:rPr>
          <w:color w:val="000000"/>
          <w:szCs w:val="21"/>
          <w:shd w:val="clear" w:color="auto" w:fill="FFFFFF"/>
        </w:rPr>
      </w:pPr>
      <w:r>
        <w:rPr>
          <w:rFonts w:hint="eastAsia"/>
          <w:color w:val="000000"/>
          <w:szCs w:val="21"/>
          <w:shd w:val="clear" w:color="auto" w:fill="FFFFFF"/>
        </w:rPr>
        <w:t>C</w:t>
      </w:r>
      <w:r>
        <w:rPr>
          <w:color w:val="000000"/>
          <w:szCs w:val="21"/>
          <w:shd w:val="clear" w:color="auto" w:fill="FFFFFF"/>
        </w:rPr>
        <w:t>omment on the remark “</w:t>
      </w:r>
      <w:r>
        <w:rPr>
          <w:b/>
          <w:bCs/>
          <w:i/>
          <w:iCs/>
          <w:color w:val="000000"/>
          <w:szCs w:val="21"/>
          <w:shd w:val="clear" w:color="auto" w:fill="FFFFFF"/>
        </w:rPr>
        <w:t>Taking a beautiful fall is better than wandering aimlessly.</w:t>
      </w:r>
      <w:r>
        <w:rPr>
          <w:b/>
          <w:bCs/>
          <w:color w:val="000000"/>
          <w:szCs w:val="21"/>
          <w:shd w:val="clear" w:color="auto" w:fill="FFFFFF"/>
        </w:rPr>
        <w:t>”</w:t>
      </w:r>
      <w:r>
        <w:rPr>
          <w:color w:val="000000"/>
          <w:szCs w:val="21"/>
          <w:shd w:val="clear" w:color="auto" w:fill="FFFFFF"/>
        </w:rPr>
        <w:t xml:space="preserve"> </w:t>
      </w:r>
    </w:p>
    <w:p w:rsidR="000E43CC" w:rsidRDefault="00A21D39">
      <w:pPr>
        <w:spacing w:line="360" w:lineRule="exact"/>
        <w:ind w:firstLineChars="300" w:firstLine="630"/>
        <w:rPr>
          <w:color w:val="000000"/>
          <w:szCs w:val="21"/>
          <w:shd w:val="clear" w:color="auto" w:fill="FFFFFF"/>
        </w:rPr>
      </w:pPr>
      <w:r>
        <w:rPr>
          <w:color w:val="000000"/>
          <w:szCs w:val="21"/>
          <w:shd w:val="clear" w:color="auto" w:fill="FFFFFF"/>
        </w:rPr>
        <w:t>You should write at least 1</w:t>
      </w:r>
      <w:r>
        <w:rPr>
          <w:rFonts w:hint="eastAsia"/>
          <w:color w:val="000000"/>
          <w:szCs w:val="21"/>
          <w:shd w:val="clear" w:color="auto" w:fill="FFFFFF"/>
        </w:rPr>
        <w:t>5</w:t>
      </w:r>
      <w:r>
        <w:rPr>
          <w:color w:val="000000"/>
          <w:szCs w:val="21"/>
          <w:shd w:val="clear" w:color="auto" w:fill="FFFFFF"/>
        </w:rPr>
        <w:t>0 words but no more than 2</w:t>
      </w:r>
      <w:r>
        <w:rPr>
          <w:rFonts w:hint="eastAsia"/>
          <w:color w:val="000000"/>
          <w:szCs w:val="21"/>
          <w:shd w:val="clear" w:color="auto" w:fill="FFFFFF"/>
        </w:rPr>
        <w:t>2</w:t>
      </w:r>
      <w:r>
        <w:rPr>
          <w:color w:val="000000"/>
          <w:szCs w:val="21"/>
          <w:shd w:val="clear" w:color="auto" w:fill="FFFFFF"/>
        </w:rPr>
        <w:t>0 words.</w:t>
      </w:r>
    </w:p>
    <w:p w:rsidR="000E43CC" w:rsidRDefault="00A21D39">
      <w:pPr>
        <w:spacing w:line="360" w:lineRule="exact"/>
        <w:ind w:firstLineChars="300" w:firstLine="630"/>
        <w:rPr>
          <w:rFonts w:ascii="宋体" w:hAnsi="宋体" w:cs="宋体"/>
          <w:color w:val="000000"/>
          <w:szCs w:val="21"/>
        </w:rPr>
      </w:pPr>
      <w:r>
        <w:rPr>
          <w:rFonts w:hint="eastAsia"/>
          <w:color w:val="000000"/>
          <w:kern w:val="0"/>
          <w:szCs w:val="21"/>
        </w:rPr>
        <w:t>Don</w:t>
      </w:r>
      <w:r>
        <w:rPr>
          <w:color w:val="000000"/>
          <w:kern w:val="0"/>
          <w:szCs w:val="21"/>
        </w:rPr>
        <w:t>’</w:t>
      </w:r>
      <w:r>
        <w:rPr>
          <w:rFonts w:hint="eastAsia"/>
          <w:color w:val="000000"/>
          <w:kern w:val="0"/>
          <w:szCs w:val="21"/>
        </w:rPr>
        <w:t xml:space="preserve">t forget to </w:t>
      </w:r>
      <w:r>
        <w:rPr>
          <w:rFonts w:hint="eastAsia"/>
          <w:color w:val="000000"/>
          <w:szCs w:val="21"/>
          <w:u w:val="single"/>
        </w:rPr>
        <w:t>supply an appropriate title</w:t>
      </w:r>
      <w:r>
        <w:rPr>
          <w:rFonts w:hint="eastAsia"/>
          <w:color w:val="000000"/>
          <w:szCs w:val="21"/>
        </w:rPr>
        <w:t xml:space="preserve"> for your passage. </w:t>
      </w:r>
    </w:p>
    <w:p w:rsidR="000E43CC" w:rsidRDefault="00A21D39">
      <w:pPr>
        <w:spacing w:line="360" w:lineRule="exact"/>
        <w:ind w:firstLineChars="300" w:firstLine="630"/>
        <w:rPr>
          <w:i/>
          <w:color w:val="000000"/>
          <w:kern w:val="0"/>
          <w:szCs w:val="21"/>
        </w:rPr>
      </w:pPr>
      <w:r>
        <w:rPr>
          <w:rFonts w:hint="eastAsia"/>
          <w:color w:val="000000"/>
          <w:kern w:val="0"/>
          <w:szCs w:val="21"/>
        </w:rPr>
        <w:t xml:space="preserve"> </w:t>
      </w:r>
      <w:r>
        <w:rPr>
          <w:color w:val="000000"/>
          <w:szCs w:val="21"/>
        </w:rPr>
        <w:t>Marks will be awarded for content relevance, content sufficiency, organization, language quality. Failure to follow the above instructions may result in a loss of marks.</w:t>
      </w:r>
    </w:p>
    <w:p w:rsidR="000E43CC" w:rsidRDefault="00A21D39">
      <w:r>
        <w:rPr>
          <w:rFonts w:hint="eastAsia"/>
          <w:i/>
          <w:color w:val="000000"/>
          <w:kern w:val="0"/>
          <w:sz w:val="24"/>
        </w:rPr>
        <w:t xml:space="preserve"> </w:t>
      </w:r>
    </w:p>
    <w:sectPr w:rsidR="000E43CC">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4779" w:rsidRDefault="00234779">
      <w:r>
        <w:separator/>
      </w:r>
    </w:p>
  </w:endnote>
  <w:endnote w:type="continuationSeparator" w:id="0">
    <w:p w:rsidR="00234779" w:rsidRDefault="00234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43CC" w:rsidRDefault="00A21D39">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0E43CC" w:rsidRDefault="000E43CC">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43CC" w:rsidRDefault="00A21D39">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CC7516">
      <w:rPr>
        <w:rStyle w:val="a6"/>
        <w:noProof/>
      </w:rPr>
      <w:t>2</w:t>
    </w:r>
    <w:r>
      <w:rPr>
        <w:rStyle w:val="a6"/>
      </w:rPr>
      <w:fldChar w:fldCharType="end"/>
    </w:r>
  </w:p>
  <w:p w:rsidR="000E43CC" w:rsidRDefault="000E43C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4779" w:rsidRDefault="00234779">
      <w:r>
        <w:separator/>
      </w:r>
    </w:p>
  </w:footnote>
  <w:footnote w:type="continuationSeparator" w:id="0">
    <w:p w:rsidR="00234779" w:rsidRDefault="002347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21D1F23"/>
    <w:multiLevelType w:val="singleLevel"/>
    <w:tmpl w:val="921D1F23"/>
    <w:lvl w:ilvl="0">
      <w:start w:val="1"/>
      <w:numFmt w:val="decimal"/>
      <w:suff w:val="space"/>
      <w:lvlText w:val="%1."/>
      <w:lvlJc w:val="left"/>
    </w:lvl>
  </w:abstractNum>
  <w:abstractNum w:abstractNumId="1">
    <w:nsid w:val="5A2A9DBC"/>
    <w:multiLevelType w:val="singleLevel"/>
    <w:tmpl w:val="5A2A9DBC"/>
    <w:lvl w:ilvl="0">
      <w:start w:val="4"/>
      <w:numFmt w:val="chineseCounting"/>
      <w:suff w:val="nothing"/>
      <w:lvlText w:val="%1、"/>
      <w:lvlJc w:val="left"/>
      <w:rPr>
        <w:rFonts w:hint="eastAsia"/>
      </w:rPr>
    </w:lvl>
  </w:abstractNum>
  <w:abstractNum w:abstractNumId="2">
    <w:nsid w:val="6B4625DB"/>
    <w:multiLevelType w:val="multilevel"/>
    <w:tmpl w:val="6B4625DB"/>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
    <w:nsid w:val="6F8C1DC0"/>
    <w:multiLevelType w:val="multilevel"/>
    <w:tmpl w:val="6F8C1DC0"/>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1EB"/>
    <w:rsid w:val="000E41AB"/>
    <w:rsid w:val="000E43CC"/>
    <w:rsid w:val="00220873"/>
    <w:rsid w:val="00234779"/>
    <w:rsid w:val="0032311F"/>
    <w:rsid w:val="00360C96"/>
    <w:rsid w:val="00361DF0"/>
    <w:rsid w:val="00421871"/>
    <w:rsid w:val="004259F8"/>
    <w:rsid w:val="00473398"/>
    <w:rsid w:val="004756B7"/>
    <w:rsid w:val="004E5B78"/>
    <w:rsid w:val="004F2549"/>
    <w:rsid w:val="00514697"/>
    <w:rsid w:val="005A547A"/>
    <w:rsid w:val="006E4F97"/>
    <w:rsid w:val="007066BE"/>
    <w:rsid w:val="00714344"/>
    <w:rsid w:val="007D6A11"/>
    <w:rsid w:val="008617F7"/>
    <w:rsid w:val="00903107"/>
    <w:rsid w:val="00996E83"/>
    <w:rsid w:val="00A21D39"/>
    <w:rsid w:val="00A76AFE"/>
    <w:rsid w:val="00AF06EF"/>
    <w:rsid w:val="00B567CE"/>
    <w:rsid w:val="00BA43A3"/>
    <w:rsid w:val="00BA6E67"/>
    <w:rsid w:val="00C073B8"/>
    <w:rsid w:val="00CA70CC"/>
    <w:rsid w:val="00CC7516"/>
    <w:rsid w:val="00CE6629"/>
    <w:rsid w:val="00CF4B4C"/>
    <w:rsid w:val="00D0789A"/>
    <w:rsid w:val="00D22590"/>
    <w:rsid w:val="00DD30C1"/>
    <w:rsid w:val="00DE0E45"/>
    <w:rsid w:val="00DF7EFD"/>
    <w:rsid w:val="00F311EB"/>
    <w:rsid w:val="00FA28D8"/>
    <w:rsid w:val="0DE74881"/>
    <w:rsid w:val="0FC76B41"/>
    <w:rsid w:val="10D53904"/>
    <w:rsid w:val="13C35015"/>
    <w:rsid w:val="1635312C"/>
    <w:rsid w:val="193730FB"/>
    <w:rsid w:val="1BC77A7A"/>
    <w:rsid w:val="27112995"/>
    <w:rsid w:val="2FFD0E93"/>
    <w:rsid w:val="42AF5830"/>
    <w:rsid w:val="47B32C75"/>
    <w:rsid w:val="503722B0"/>
    <w:rsid w:val="50797CC1"/>
    <w:rsid w:val="5CAE3C8B"/>
    <w:rsid w:val="5D68459D"/>
    <w:rsid w:val="62CD039D"/>
    <w:rsid w:val="75823756"/>
    <w:rsid w:val="75AF3192"/>
    <w:rsid w:val="7D7521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5E013C9-FDC8-45CD-88C6-DB7A94CDC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character" w:styleId="a6">
    <w:name w:val="page number"/>
    <w:basedOn w:val="a0"/>
    <w:qFormat/>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7">
    <w:name w:val="List Paragraph"/>
    <w:basedOn w:val="a"/>
    <w:uiPriority w:val="34"/>
    <w:qFormat/>
    <w:pPr>
      <w:ind w:firstLineChars="200" w:firstLine="420"/>
    </w:pPr>
  </w:style>
  <w:style w:type="paragraph" w:customStyle="1" w:styleId="msolistparagraph0">
    <w:name w:val="msolistparagraph"/>
    <w:basedOn w:val="a"/>
    <w:qFormat/>
    <w:pPr>
      <w:ind w:firstLineChars="200" w:firstLine="42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525</Words>
  <Characters>2996</Characters>
  <Application>Microsoft Office Word</Application>
  <DocSecurity>0</DocSecurity>
  <Lines>24</Lines>
  <Paragraphs>7</Paragraphs>
  <ScaleCrop>false</ScaleCrop>
  <Company>China</Company>
  <LinksUpToDate>false</LinksUpToDate>
  <CharactersWithSpaces>3514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杨珊</dc:creator>
  <cp:lastModifiedBy>杨珊</cp:lastModifiedBy>
  <cp:revision>6</cp:revision>
  <dcterms:created xsi:type="dcterms:W3CDTF">2022-03-21T00:15:00Z</dcterms:created>
  <dcterms:modified xsi:type="dcterms:W3CDTF">2022-03-21T10:14:00Z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B522A6EEDCF6423F9F47AEB35FB98181</vt:lpwstr>
  </property>
</Properties>
</file>