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200" w:line="800" w:lineRule="exact"/>
        <w:ind w:left="1760" w:leftChars="0" w:right="0" w:rightChars="0" w:hanging="1760" w:hangingChars="400"/>
        <w:jc w:val="center"/>
        <w:textAlignment w:val="auto"/>
        <w:outlineLvl w:val="9"/>
        <w:rPr>
          <w:rFonts w:hint="eastAsia" w:ascii="华文中宋" w:hAnsi="华文中宋" w:eastAsia="华文中宋"/>
          <w:sz w:val="44"/>
          <w:szCs w:val="44"/>
        </w:rPr>
      </w:pPr>
      <w:r>
        <w:rPr>
          <w:rFonts w:hint="eastAsia" w:ascii="华文中宋" w:hAnsi="华文中宋" w:eastAsia="华文中宋"/>
          <w:sz w:val="44"/>
          <w:szCs w:val="44"/>
        </w:rPr>
        <w:t>长沙学院</w:t>
      </w:r>
      <w:r>
        <w:rPr>
          <w:rFonts w:hint="default" w:ascii="华文中宋" w:hAnsi="华文中宋" w:eastAsia="华文中宋"/>
          <w:sz w:val="44"/>
          <w:szCs w:val="44"/>
        </w:rPr>
        <w:t>2022</w:t>
      </w:r>
      <w:r>
        <w:rPr>
          <w:rFonts w:hint="eastAsia" w:ascii="华文中宋" w:hAnsi="华文中宋" w:eastAsia="华文中宋"/>
          <w:sz w:val="44"/>
          <w:szCs w:val="44"/>
          <w:lang w:val="en-US" w:eastAsia="zh-Hans"/>
        </w:rPr>
        <w:t>年专升本</w:t>
      </w:r>
      <w:r>
        <w:rPr>
          <w:rFonts w:hint="eastAsia" w:ascii="华文中宋" w:hAnsi="华文中宋" w:eastAsia="华文中宋"/>
          <w:sz w:val="44"/>
          <w:szCs w:val="44"/>
        </w:rPr>
        <w:t>考试考生</w:t>
      </w:r>
    </w:p>
    <w:p>
      <w:pPr>
        <w:keepNext w:val="0"/>
        <w:keepLines w:val="0"/>
        <w:pageBreakBefore w:val="0"/>
        <w:widowControl/>
        <w:kinsoku/>
        <w:wordWrap/>
        <w:overflowPunct/>
        <w:topLinePunct w:val="0"/>
        <w:autoSpaceDE/>
        <w:autoSpaceDN/>
        <w:bidi w:val="0"/>
        <w:adjustRightInd w:val="0"/>
        <w:snapToGrid w:val="0"/>
        <w:spacing w:after="200" w:line="800" w:lineRule="exact"/>
        <w:ind w:left="1760" w:leftChars="0" w:right="0" w:rightChars="0" w:hanging="1760" w:hangingChars="400"/>
        <w:jc w:val="center"/>
        <w:textAlignment w:val="auto"/>
        <w:outlineLvl w:val="9"/>
        <w:rPr>
          <w:rFonts w:ascii="华文中宋" w:hAnsi="华文中宋" w:eastAsia="华文中宋"/>
          <w:sz w:val="44"/>
          <w:szCs w:val="44"/>
        </w:rPr>
      </w:pPr>
      <w:r>
        <w:rPr>
          <w:rFonts w:hint="eastAsia" w:ascii="华文中宋" w:hAnsi="华文中宋" w:eastAsia="华文中宋"/>
          <w:sz w:val="44"/>
          <w:szCs w:val="44"/>
        </w:rPr>
        <w:t>新冠肺炎疫情防控承诺书</w:t>
      </w:r>
    </w:p>
    <w:p>
      <w:pPr>
        <w:spacing w:line="276" w:lineRule="auto"/>
        <w:ind w:firstLine="630"/>
        <w:rPr>
          <w:rFonts w:ascii="仿宋_GB2312" w:eastAsia="仿宋_GB2312"/>
          <w:sz w:val="30"/>
          <w:szCs w:val="30"/>
        </w:rPr>
      </w:pPr>
    </w:p>
    <w:p>
      <w:pPr>
        <w:spacing w:line="276" w:lineRule="auto"/>
        <w:ind w:firstLine="630"/>
        <w:rPr>
          <w:rFonts w:ascii="仿宋_GB2312" w:eastAsia="仿宋_GB2312"/>
          <w:sz w:val="30"/>
          <w:szCs w:val="30"/>
        </w:rPr>
      </w:pPr>
      <w:r>
        <w:rPr>
          <w:rFonts w:hint="eastAsia" w:ascii="仿宋_GB2312" w:eastAsia="仿宋_GB2312"/>
          <w:sz w:val="30"/>
          <w:szCs w:val="30"/>
        </w:rPr>
        <w:t>根据长沙学院新冠肺炎疫情防控要求，我郑重承诺：</w:t>
      </w:r>
    </w:p>
    <w:p>
      <w:pPr>
        <w:spacing w:line="276" w:lineRule="auto"/>
        <w:rPr>
          <w:rFonts w:ascii="仿宋_GB2312" w:eastAsia="仿宋_GB2312"/>
          <w:sz w:val="30"/>
          <w:szCs w:val="30"/>
        </w:rPr>
      </w:pPr>
      <w:r>
        <w:rPr>
          <w:rFonts w:ascii="仿宋_GB2312" w:eastAsia="仿宋_GB2312"/>
          <w:sz w:val="30"/>
          <w:szCs w:val="30"/>
        </w:rPr>
        <w:t xml:space="preserve">    1.</w:t>
      </w:r>
      <w:r>
        <w:rPr>
          <w:rFonts w:hint="eastAsia" w:ascii="仿宋_GB2312" w:eastAsia="仿宋_GB2312"/>
          <w:sz w:val="30"/>
          <w:szCs w:val="30"/>
        </w:rPr>
        <w:t>近14天内无中高风险区所在地市（州）旅居史（长沙市除外）；</w:t>
      </w:r>
    </w:p>
    <w:p>
      <w:pPr>
        <w:spacing w:line="276" w:lineRule="auto"/>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2.</w:t>
      </w:r>
      <w:r>
        <w:rPr>
          <w:rFonts w:hint="eastAsia" w:ascii="仿宋_GB2312" w:eastAsia="仿宋_GB2312"/>
          <w:sz w:val="30"/>
          <w:szCs w:val="30"/>
        </w:rPr>
        <w:t>近14天内无封控区、管控区所在区县旅居史；</w:t>
      </w:r>
    </w:p>
    <w:p>
      <w:pPr>
        <w:spacing w:line="276" w:lineRule="auto"/>
        <w:rPr>
          <w:rFonts w:ascii="仿宋_GB2312" w:eastAsia="仿宋_GB2312"/>
          <w:sz w:val="30"/>
          <w:szCs w:val="30"/>
        </w:rPr>
      </w:pPr>
      <w:r>
        <w:rPr>
          <w:rFonts w:ascii="仿宋_GB2312" w:eastAsia="仿宋_GB2312"/>
          <w:sz w:val="30"/>
          <w:szCs w:val="30"/>
        </w:rPr>
        <w:t xml:space="preserve">    3.</w:t>
      </w:r>
      <w:r>
        <w:rPr>
          <w:rFonts w:hint="eastAsia" w:ascii="仿宋_GB2312" w:eastAsia="仿宋_GB2312"/>
          <w:sz w:val="30"/>
          <w:szCs w:val="30"/>
        </w:rPr>
        <w:t>本人或密切接触的家庭成员没有被当地疾控机构或社区认定告知为密切接触者、次密切接触者、潜在密切接触者或可能暴露重点人群（时空伴随人员）；</w:t>
      </w:r>
    </w:p>
    <w:p>
      <w:pPr>
        <w:spacing w:line="276" w:lineRule="auto"/>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目前不是由居住地社区告知须居家隔离或居家监测的人员；</w:t>
      </w:r>
    </w:p>
    <w:p>
      <w:pPr>
        <w:spacing w:line="276" w:lineRule="auto"/>
        <w:rPr>
          <w:rFonts w:ascii="仿宋_GB2312" w:eastAsia="仿宋_GB2312"/>
          <w:sz w:val="30"/>
          <w:szCs w:val="30"/>
        </w:rPr>
      </w:pPr>
      <w:r>
        <w:rPr>
          <w:rFonts w:ascii="仿宋_GB2312" w:eastAsia="仿宋_GB2312"/>
          <w:sz w:val="30"/>
          <w:szCs w:val="30"/>
        </w:rPr>
        <w:t xml:space="preserve">    5.</w:t>
      </w:r>
      <w:r>
        <w:rPr>
          <w:rFonts w:hint="eastAsia" w:ascii="仿宋_GB2312" w:eastAsia="仿宋_GB2312"/>
          <w:sz w:val="30"/>
          <w:szCs w:val="30"/>
        </w:rPr>
        <w:t>近2</w:t>
      </w:r>
      <w:r>
        <w:rPr>
          <w:rFonts w:ascii="仿宋_GB2312" w:eastAsia="仿宋_GB2312"/>
          <w:sz w:val="30"/>
          <w:szCs w:val="30"/>
        </w:rPr>
        <w:t>8</w:t>
      </w:r>
      <w:r>
        <w:rPr>
          <w:rFonts w:hint="eastAsia" w:ascii="仿宋_GB2312" w:eastAsia="仿宋_GB2312"/>
          <w:sz w:val="30"/>
          <w:szCs w:val="30"/>
        </w:rPr>
        <w:t>天内无境外</w:t>
      </w:r>
      <w:r>
        <w:rPr>
          <w:rFonts w:hint="eastAsia" w:ascii="仿宋_GB2312" w:eastAsia="仿宋_GB2312"/>
          <w:sz w:val="30"/>
          <w:szCs w:val="30"/>
          <w:lang w:val="en-US" w:eastAsia="zh-Hans"/>
        </w:rPr>
        <w:t>或</w:t>
      </w:r>
      <w:r>
        <w:rPr>
          <w:rFonts w:hint="eastAsia" w:ascii="仿宋_GB2312" w:eastAsia="仿宋_GB2312"/>
          <w:sz w:val="30"/>
          <w:szCs w:val="30"/>
        </w:rPr>
        <w:t>含港台</w:t>
      </w:r>
      <w:bookmarkStart w:id="0" w:name="_GoBack"/>
      <w:bookmarkEnd w:id="0"/>
      <w:r>
        <w:rPr>
          <w:rFonts w:hint="eastAsia" w:ascii="仿宋_GB2312" w:eastAsia="仿宋_GB2312"/>
          <w:sz w:val="30"/>
          <w:szCs w:val="30"/>
        </w:rPr>
        <w:t>旅居史；</w:t>
      </w:r>
    </w:p>
    <w:p>
      <w:pPr>
        <w:spacing w:line="276" w:lineRule="auto"/>
        <w:ind w:firstLine="600" w:firstLineChars="2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.本人无</w:t>
      </w:r>
      <w:r>
        <w:rPr>
          <w:rFonts w:hint="eastAsia" w:ascii="仿宋" w:hAnsi="仿宋" w:eastAsia="仿宋"/>
          <w:sz w:val="30"/>
          <w:szCs w:val="30"/>
        </w:rPr>
        <w:t>发热、干咳、乏力、咽痛、嗅觉或味觉减退、鼻塞、流涕、结膜炎、肌痛、腹泻等</w:t>
      </w:r>
      <w:r>
        <w:rPr>
          <w:rFonts w:hint="eastAsia" w:ascii="仿宋_GB2312" w:eastAsia="仿宋_GB2312"/>
          <w:sz w:val="30"/>
          <w:szCs w:val="30"/>
        </w:rPr>
        <w:t>疑似新冠肺炎症状；</w:t>
      </w:r>
    </w:p>
    <w:p>
      <w:pPr>
        <w:spacing w:line="276" w:lineRule="auto"/>
        <w:ind w:firstLine="600" w:firstLineChars="2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本人提供的疫情防控健康登记卡、健康码、行程码及其他信息登记等完全真实、有效，个人行程如有漏报、瞒报、弄虚作假等行为愿意承担一切责任。</w:t>
      </w:r>
    </w:p>
    <w:p>
      <w:pPr>
        <w:spacing w:line="276" w:lineRule="auto"/>
        <w:rPr>
          <w:rFonts w:ascii="仿宋_GB2312" w:eastAsia="仿宋_GB2312"/>
          <w:sz w:val="30"/>
          <w:szCs w:val="30"/>
        </w:rPr>
      </w:pPr>
    </w:p>
    <w:p>
      <w:pPr>
        <w:spacing w:line="276" w:lineRule="auto"/>
        <w:rPr>
          <w:rFonts w:ascii="仿宋_GB2312" w:eastAsia="仿宋_GB2312"/>
          <w:sz w:val="30"/>
          <w:szCs w:val="30"/>
        </w:rPr>
      </w:pPr>
      <w:r>
        <w:rPr>
          <w:rFonts w:hint="eastAsia" w:ascii="仿宋_GB2312" w:eastAsia="仿宋_GB2312"/>
          <w:sz w:val="30"/>
          <w:szCs w:val="30"/>
        </w:rPr>
        <w:t xml:space="preserve">                            承诺人：</w:t>
      </w:r>
    </w:p>
    <w:p>
      <w:pPr>
        <w:spacing w:line="276" w:lineRule="auto"/>
        <w:ind w:firstLine="4800" w:firstLineChars="1600"/>
        <w:rPr>
          <w:rFonts w:ascii="仿宋_GB2312" w:eastAsia="仿宋_GB2312"/>
          <w:sz w:val="30"/>
          <w:szCs w:val="30"/>
        </w:rPr>
      </w:pPr>
      <w:r>
        <w:rPr>
          <w:rFonts w:hint="eastAsia" w:ascii="仿宋_GB2312" w:eastAsia="仿宋_GB2312"/>
          <w:sz w:val="30"/>
          <w:szCs w:val="30"/>
        </w:rPr>
        <w:t>2022年  月  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华文中宋">
    <w:altName w:val="华文宋体"/>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旗黑">
    <w:panose1 w:val="00020600040101010101"/>
    <w:charset w:val="86"/>
    <w:family w:val="auto"/>
    <w:pitch w:val="default"/>
    <w:sig w:usb0="A00002BF" w:usb1="1ACF7CFA" w:usb2="00000016" w:usb3="00000000" w:csb0="0004009F" w:csb1="DFD7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报隶-简">
    <w:panose1 w:val="02010600040101010101"/>
    <w:charset w:val="86"/>
    <w:family w:val="auto"/>
    <w:pitch w:val="default"/>
    <w:sig w:usb0="80000287" w:usb1="280F3C52" w:usb2="00000016" w:usb3="00000000" w:csb0="0004001F" w:csb1="00000000"/>
  </w:font>
  <w:font w:name="报隶-繁">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6041"/>
    <w:rsid w:val="0019556C"/>
    <w:rsid w:val="00295FC9"/>
    <w:rsid w:val="003232FC"/>
    <w:rsid w:val="00323B43"/>
    <w:rsid w:val="003D37D8"/>
    <w:rsid w:val="0041116C"/>
    <w:rsid w:val="00426133"/>
    <w:rsid w:val="004358AB"/>
    <w:rsid w:val="0060626F"/>
    <w:rsid w:val="00665F8A"/>
    <w:rsid w:val="006F0D3C"/>
    <w:rsid w:val="008B7726"/>
    <w:rsid w:val="009A6887"/>
    <w:rsid w:val="00AC02E2"/>
    <w:rsid w:val="00AF320E"/>
    <w:rsid w:val="00B26B0B"/>
    <w:rsid w:val="00B50820"/>
    <w:rsid w:val="00CB27F8"/>
    <w:rsid w:val="00CE6687"/>
    <w:rsid w:val="00D31D50"/>
    <w:rsid w:val="00F5038B"/>
    <w:rsid w:val="00F9697A"/>
    <w:rsid w:val="4EFFABAD"/>
    <w:rsid w:val="7F3BA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qFormat/>
    <w:uiPriority w:val="99"/>
    <w:rPr>
      <w:rFonts w:ascii="Tahoma" w:hAnsi="Tahoma"/>
      <w:sz w:val="18"/>
      <w:szCs w:val="18"/>
    </w:rPr>
  </w:style>
  <w:style w:type="character" w:customStyle="1" w:styleId="8">
    <w:name w:val="页脚 字符"/>
    <w:basedOn w:val="4"/>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345</Characters>
  <Lines>2</Lines>
  <Paragraphs>1</Paragraphs>
  <TotalTime>0</TotalTime>
  <ScaleCrop>false</ScaleCrop>
  <LinksUpToDate>false</LinksUpToDate>
  <CharactersWithSpaces>404</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Data</dc:creator>
  <cp:lastModifiedBy>minwang</cp:lastModifiedBy>
  <dcterms:modified xsi:type="dcterms:W3CDTF">2022-04-29T21:58:05Z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