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附件2: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南华大学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“专升本”选拔考试成绩复核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办法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考生如对成绩有异议，可按照以下要求申请成绩复核。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1.携带本人身份证原件及复印件、《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南华大学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年“专升本”选拔考试成绩复核申请表》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、准考证原件到现场进行申请。若本人不能到现场申请成绩复核，可以委托他人办理，办理时需要提供委托人亲笔签名的《授权委托书》（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）、委托人准考证复印件、委托人身份证复印件、被委托人身份证原件及复印件。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2.成绩复核办理时间：5月1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日至5月19日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（08: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0-1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0；1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0-1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0），逾期不再受理。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3.成绩复核结果将在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日前电话回复申请人本人。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4.成绩复核仅接受现场申请，受理部门：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南华大学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教务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部学籍办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；办公地点：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红湘校区第二行政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（教务部）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办公室；联系电话：073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-8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281632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ind w:firstLine="723" w:firstLineChars="2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br w:type="page"/>
      </w:r>
    </w:p>
    <w:tbl>
      <w:tblPr>
        <w:tblStyle w:val="2"/>
        <w:tblW w:w="92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1587"/>
        <w:gridCol w:w="1481"/>
        <w:gridCol w:w="1688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南华大学2022年“专升本”选拔考试成绩复核申请表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考试教室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原分数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复查分数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考生联系电话：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备用联系电话：                                                                                                     </w:t>
            </w:r>
          </w:p>
        </w:tc>
        <w:tc>
          <w:tcPr>
            <w:tcW w:w="4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考生所属学校：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备注：1.本表必须考生本人填写，并在姓名栏签名。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2.考生务必正确填写以上各项内容，字迹端正。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 月       日</w:t>
            </w:r>
          </w:p>
        </w:tc>
      </w:tr>
    </w:tbl>
    <w:p>
      <w:pPr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br w:type="page"/>
      </w:r>
    </w:p>
    <w:p>
      <w:pPr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南华大学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eastAsia="zh-CN"/>
        </w:rPr>
        <w:t>南华大学</w:t>
      </w:r>
      <w:r>
        <w:rPr>
          <w:rFonts w:hint="eastAsia" w:ascii="仿宋" w:hAnsi="仿宋" w:eastAsia="仿宋"/>
          <w:sz w:val="30"/>
          <w:szCs w:val="30"/>
        </w:rPr>
        <w:t>办理202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Y2Y1NzlhZjllNTg3MDJlYTQ4MjAxYzVlNzQwZDcifQ=="/>
  </w:docVars>
  <w:rsids>
    <w:rsidRoot w:val="005B2075"/>
    <w:rsid w:val="00015ACB"/>
    <w:rsid w:val="00586891"/>
    <w:rsid w:val="005B2075"/>
    <w:rsid w:val="00DF5BD1"/>
    <w:rsid w:val="00E40654"/>
    <w:rsid w:val="0A213338"/>
    <w:rsid w:val="32E755EC"/>
    <w:rsid w:val="376256CE"/>
    <w:rsid w:val="51FB73FA"/>
    <w:rsid w:val="535028B2"/>
    <w:rsid w:val="5CD0039E"/>
    <w:rsid w:val="6AC30D90"/>
    <w:rsid w:val="7F1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583</Words>
  <Characters>722</Characters>
  <Lines>3</Lines>
  <Paragraphs>1</Paragraphs>
  <TotalTime>6</TotalTime>
  <ScaleCrop>false</ScaleCrop>
  <LinksUpToDate>false</LinksUpToDate>
  <CharactersWithSpaces>1065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罗晨晖</cp:lastModifiedBy>
  <dcterms:modified xsi:type="dcterms:W3CDTF">2022-05-17T02:26:14Z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E09303412F33400EBA23E6E5392503DF</vt:lpwstr>
  </property>
</Properties>
</file>